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48AA4" w14:textId="73B234C7" w:rsidR="008A6384" w:rsidRDefault="008A6384" w:rsidP="00B3008D">
      <w:pPr>
        <w:spacing w:after="120" w:line="240" w:lineRule="auto"/>
        <w:rPr>
          <w:rStyle w:val="UntertitelZchn"/>
          <w:rFonts w:asciiTheme="minorHAnsi" w:hAnsiTheme="minorHAnsi" w:cstheme="minorBidi"/>
          <w:color w:val="75A11D" w:themeColor="text2"/>
          <w:sz w:val="54"/>
          <w:szCs w:val="20"/>
          <w:lang w:val="en-GB"/>
        </w:rPr>
      </w:pPr>
      <w:r w:rsidRPr="008A6384">
        <w:rPr>
          <w:b/>
          <w:color w:val="75A11D" w:themeColor="text2"/>
          <w:sz w:val="54"/>
          <w:szCs w:val="20"/>
        </w:rPr>
        <w:t>Text module for a long newspaper article</w:t>
      </w:r>
      <w:r w:rsidRPr="008A6384">
        <w:rPr>
          <w:rStyle w:val="UntertitelZchn"/>
          <w:rFonts w:asciiTheme="minorHAnsi" w:hAnsiTheme="minorHAnsi" w:cstheme="minorBidi"/>
          <w:color w:val="75A11D" w:themeColor="text2"/>
          <w:sz w:val="54"/>
          <w:szCs w:val="20"/>
          <w:lang w:val="en-GB"/>
        </w:rPr>
        <w:t xml:space="preserve"> </w:t>
      </w:r>
    </w:p>
    <w:p w14:paraId="6A856B67" w14:textId="07064ADE" w:rsidR="00684365" w:rsidRDefault="00DA30C8" w:rsidP="00DA30C8">
      <w:pPr>
        <w:pStyle w:val="StandardText"/>
        <w:rPr>
          <w:rStyle w:val="UntertitelZchn"/>
          <w:rFonts w:asciiTheme="minorHAnsi" w:hAnsiTheme="minorHAnsi" w:cstheme="minorBidi"/>
          <w:b w:val="0"/>
          <w:szCs w:val="22"/>
          <w:lang w:val="en-GB"/>
        </w:rPr>
      </w:pPr>
      <w:r>
        <w:rPr>
          <w:rStyle w:val="UntertitelZchn"/>
          <w:rFonts w:asciiTheme="minorHAnsi" w:hAnsiTheme="minorHAnsi" w:cstheme="minorBidi"/>
          <w:b w:val="0"/>
          <w:szCs w:val="22"/>
          <w:lang w:val="en-GB"/>
        </w:rPr>
        <w:t xml:space="preserve">Number of characters including </w:t>
      </w:r>
      <w:r w:rsidR="000C5FEB">
        <w:rPr>
          <w:rStyle w:val="UntertitelZchn"/>
          <w:rFonts w:asciiTheme="minorHAnsi" w:hAnsiTheme="minorHAnsi" w:cstheme="minorBidi"/>
          <w:b w:val="0"/>
          <w:szCs w:val="22"/>
          <w:lang w:val="en-GB"/>
        </w:rPr>
        <w:t>spaces</w:t>
      </w:r>
      <w:r w:rsidR="00FB5D8B">
        <w:rPr>
          <w:rStyle w:val="UntertitelZchn"/>
          <w:rFonts w:asciiTheme="minorHAnsi" w:hAnsiTheme="minorHAnsi" w:cstheme="minorBidi"/>
          <w:b w:val="0"/>
          <w:szCs w:val="22"/>
          <w:lang w:val="en-GB"/>
        </w:rPr>
        <w:t xml:space="preserve">: </w:t>
      </w:r>
      <w:r w:rsidR="00FB5D8B">
        <w:rPr>
          <w:rStyle w:val="UntertitelZchn"/>
          <w:rFonts w:asciiTheme="minorHAnsi" w:hAnsiTheme="minorHAnsi" w:cstheme="minorBidi"/>
          <w:b w:val="0"/>
          <w:szCs w:val="22"/>
          <w:lang w:val="en-GB"/>
        </w:rPr>
        <w:tab/>
        <w:t>4</w:t>
      </w:r>
      <w:r>
        <w:rPr>
          <w:rStyle w:val="UntertitelZchn"/>
          <w:rFonts w:asciiTheme="minorHAnsi" w:hAnsiTheme="minorHAnsi" w:cstheme="minorBidi"/>
          <w:b w:val="0"/>
          <w:szCs w:val="22"/>
          <w:lang w:val="en-GB"/>
        </w:rPr>
        <w:t>,</w:t>
      </w:r>
      <w:r w:rsidR="00D9549C">
        <w:rPr>
          <w:rStyle w:val="UntertitelZchn"/>
          <w:rFonts w:asciiTheme="minorHAnsi" w:hAnsiTheme="minorHAnsi" w:cstheme="minorBidi"/>
          <w:b w:val="0"/>
          <w:szCs w:val="22"/>
          <w:lang w:val="en-GB"/>
        </w:rPr>
        <w:t>321</w:t>
      </w:r>
    </w:p>
    <w:p w14:paraId="14553987" w14:textId="3CBB1F58" w:rsidR="00DA30C8" w:rsidRDefault="00DA30C8" w:rsidP="00DA30C8">
      <w:pPr>
        <w:pStyle w:val="StandardText"/>
        <w:rPr>
          <w:rStyle w:val="UntertitelZchn"/>
          <w:rFonts w:asciiTheme="minorHAnsi" w:hAnsiTheme="minorHAnsi" w:cstheme="minorBidi"/>
          <w:b w:val="0"/>
          <w:szCs w:val="22"/>
          <w:lang w:val="en-GB"/>
        </w:rPr>
      </w:pPr>
      <w:r w:rsidRPr="00DA30C8">
        <w:rPr>
          <w:rStyle w:val="UntertitelZchn"/>
          <w:rFonts w:asciiTheme="minorHAnsi" w:hAnsiTheme="minorHAnsi" w:cstheme="minorBidi"/>
          <w:b w:val="0"/>
          <w:szCs w:val="22"/>
          <w:lang w:val="en-GB"/>
        </w:rPr>
        <w:t>Number of characters</w:t>
      </w:r>
      <w:r>
        <w:rPr>
          <w:rStyle w:val="UntertitelZchn"/>
          <w:rFonts w:asciiTheme="minorHAnsi" w:hAnsiTheme="minorHAnsi" w:cstheme="minorBidi"/>
          <w:b w:val="0"/>
          <w:szCs w:val="22"/>
          <w:lang w:val="en-GB"/>
        </w:rPr>
        <w:t xml:space="preserve"> excluding spaces:</w:t>
      </w:r>
      <w:r>
        <w:rPr>
          <w:rStyle w:val="UntertitelZchn"/>
          <w:rFonts w:asciiTheme="minorHAnsi" w:hAnsiTheme="minorHAnsi" w:cstheme="minorBidi"/>
          <w:b w:val="0"/>
          <w:szCs w:val="22"/>
          <w:lang w:val="en-GB"/>
        </w:rPr>
        <w:tab/>
        <w:t>3,</w:t>
      </w:r>
      <w:r w:rsidR="00D9549C">
        <w:rPr>
          <w:rStyle w:val="UntertitelZchn"/>
          <w:rFonts w:asciiTheme="minorHAnsi" w:hAnsiTheme="minorHAnsi" w:cstheme="minorBidi"/>
          <w:b w:val="0"/>
          <w:szCs w:val="22"/>
          <w:lang w:val="en-GB"/>
        </w:rPr>
        <w:t>665</w:t>
      </w:r>
    </w:p>
    <w:p w14:paraId="58A557B4" w14:textId="77777777" w:rsidR="008C7B79" w:rsidRPr="00DA30C8" w:rsidRDefault="008C7B79" w:rsidP="00DA30C8">
      <w:pPr>
        <w:pStyle w:val="StandardText"/>
        <w:rPr>
          <w:rStyle w:val="UntertitelZchn"/>
          <w:rFonts w:asciiTheme="minorHAnsi" w:hAnsiTheme="minorHAnsi" w:cstheme="minorBidi"/>
          <w:b w:val="0"/>
          <w:szCs w:val="22"/>
          <w:lang w:val="en-GB"/>
        </w:rPr>
      </w:pPr>
    </w:p>
    <w:p w14:paraId="2B24779E" w14:textId="00657F54" w:rsidR="00B3008D" w:rsidRDefault="00DA30C8" w:rsidP="008D4F64">
      <w:pPr>
        <w:spacing w:after="120" w:line="240" w:lineRule="auto"/>
        <w:rPr>
          <w:b/>
          <w:color w:val="474747" w:themeColor="text1"/>
        </w:rPr>
      </w:pPr>
      <w:r>
        <w:rPr>
          <w:rFonts w:ascii="Calibri" w:hAnsi="Calibri" w:cs="Calibri"/>
          <w:noProof/>
          <w:lang w:eastAsia="en-GB"/>
        </w:rPr>
        <w:drawing>
          <wp:anchor distT="0" distB="0" distL="114300" distR="114300" simplePos="0" relativeHeight="251659264" behindDoc="0" locked="0" layoutInCell="1" allowOverlap="1" wp14:anchorId="04008932" wp14:editId="6AEA3986">
            <wp:simplePos x="0" y="0"/>
            <wp:positionH relativeFrom="column">
              <wp:posOffset>3552384</wp:posOffset>
            </wp:positionH>
            <wp:positionV relativeFrom="paragraph">
              <wp:posOffset>589280</wp:posOffset>
            </wp:positionV>
            <wp:extent cx="2588260" cy="1725295"/>
            <wp:effectExtent l="0" t="0" r="2540" b="8255"/>
            <wp:wrapSquare wrapText="bothSides"/>
            <wp:docPr id="24" name="Grafik 24" descr="Ein Bild, das draußen, Gras, Outdoorobjekt, Solarze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draußen, Gras, Outdoorobjekt, Solarzell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260" cy="17252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65D47">
        <w:rPr>
          <w:rStyle w:val="UntertitelZchn"/>
          <w:sz w:val="28"/>
          <w:lang w:val="en-GB"/>
        </w:rPr>
        <w:t>ExampleTown</w:t>
      </w:r>
      <w:proofErr w:type="spellEnd"/>
      <w:r w:rsidR="00865D47">
        <w:rPr>
          <w:rStyle w:val="UntertitelZchn"/>
          <w:sz w:val="28"/>
          <w:lang w:val="en-GB"/>
        </w:rPr>
        <w:t xml:space="preserve"> is</w:t>
      </w:r>
      <w:r w:rsidR="003839A7">
        <w:rPr>
          <w:rStyle w:val="UntertitelZchn"/>
          <w:sz w:val="28"/>
          <w:lang w:val="en-GB"/>
        </w:rPr>
        <w:t xml:space="preserve"> setting up its</w:t>
      </w:r>
      <w:r w:rsidR="00F36A26">
        <w:rPr>
          <w:rStyle w:val="UntertitelZchn"/>
          <w:sz w:val="28"/>
          <w:lang w:val="en-GB"/>
        </w:rPr>
        <w:t xml:space="preserve"> first </w:t>
      </w:r>
      <w:r w:rsidR="008E6C74">
        <w:rPr>
          <w:rStyle w:val="UntertitelZchn"/>
          <w:sz w:val="28"/>
          <w:lang w:val="en-GB"/>
        </w:rPr>
        <w:t>e</w:t>
      </w:r>
      <w:r w:rsidR="008A6384">
        <w:rPr>
          <w:rStyle w:val="UntertitelZchn"/>
          <w:sz w:val="28"/>
          <w:lang w:val="en-GB"/>
        </w:rPr>
        <w:t>nergy</w:t>
      </w:r>
      <w:r w:rsidR="008E6C74">
        <w:rPr>
          <w:rStyle w:val="UntertitelZchn"/>
          <w:sz w:val="28"/>
          <w:lang w:val="en-GB"/>
        </w:rPr>
        <w:t xml:space="preserve"> c</w:t>
      </w:r>
      <w:r w:rsidR="008A6384">
        <w:rPr>
          <w:rStyle w:val="UntertitelZchn"/>
          <w:sz w:val="28"/>
          <w:lang w:val="en-GB"/>
        </w:rPr>
        <w:t xml:space="preserve">ommunity </w:t>
      </w:r>
      <w:r w:rsidR="00B3008D" w:rsidRPr="002306B7">
        <w:rPr>
          <w:b/>
          <w:color w:val="474747" w:themeColor="text1"/>
          <w:sz w:val="28"/>
        </w:rPr>
        <w:br/>
      </w:r>
      <w:r w:rsidR="008A6384">
        <w:rPr>
          <w:rStyle w:val="ZitatZchn"/>
          <w:sz w:val="22"/>
        </w:rPr>
        <w:t>[</w:t>
      </w:r>
      <w:r w:rsidR="004A1C9D" w:rsidRPr="002306B7">
        <w:rPr>
          <w:rStyle w:val="ZitatZchn"/>
          <w:sz w:val="22"/>
        </w:rPr>
        <w:t>Your n</w:t>
      </w:r>
      <w:r w:rsidR="0012653A" w:rsidRPr="002306B7">
        <w:rPr>
          <w:rStyle w:val="ZitatZchn"/>
          <w:sz w:val="22"/>
        </w:rPr>
        <w:t>ame</w:t>
      </w:r>
      <w:r w:rsidR="008A6384">
        <w:rPr>
          <w:rStyle w:val="ZitatZchn"/>
          <w:sz w:val="22"/>
        </w:rPr>
        <w:t>]</w:t>
      </w:r>
      <w:r w:rsidR="00B3008D" w:rsidRPr="002306B7">
        <w:rPr>
          <w:rStyle w:val="ZitatZchn"/>
          <w:color w:val="75A11D" w:themeColor="text2"/>
          <w:sz w:val="22"/>
        </w:rPr>
        <w:t xml:space="preserve"> | </w:t>
      </w:r>
      <w:r w:rsidR="004A1C9D" w:rsidRPr="002306B7">
        <w:rPr>
          <w:rStyle w:val="ZitatZchn"/>
          <w:color w:val="75A11D" w:themeColor="text2"/>
          <w:sz w:val="22"/>
        </w:rPr>
        <w:t>drafted on [Date]</w:t>
      </w:r>
      <w:r w:rsidR="00B3008D" w:rsidRPr="002306B7">
        <w:rPr>
          <w:b/>
          <w:color w:val="474747" w:themeColor="text1"/>
          <w:sz w:val="28"/>
        </w:rPr>
        <w:br/>
      </w:r>
    </w:p>
    <w:p w14:paraId="591B6096" w14:textId="6AC3DA36" w:rsidR="008B5040" w:rsidRDefault="00EC423C" w:rsidP="008D4F64">
      <w:pPr>
        <w:spacing w:after="120" w:line="240" w:lineRule="auto"/>
        <w:jc w:val="both"/>
        <w:rPr>
          <w:b/>
          <w:color w:val="474747" w:themeColor="text1"/>
        </w:rPr>
      </w:pPr>
      <w:r>
        <w:rPr>
          <w:b/>
          <w:color w:val="474747" w:themeColor="text1"/>
        </w:rPr>
        <w:t xml:space="preserve">With the set-up of a renewable energy community, the municipality </w:t>
      </w:r>
      <w:proofErr w:type="spellStart"/>
      <w:r>
        <w:rPr>
          <w:b/>
          <w:color w:val="474747" w:themeColor="text1"/>
        </w:rPr>
        <w:t>ExampleTown</w:t>
      </w:r>
      <w:proofErr w:type="spellEnd"/>
      <w:r>
        <w:rPr>
          <w:b/>
          <w:color w:val="474747" w:themeColor="text1"/>
        </w:rPr>
        <w:t xml:space="preserve"> is once again a pioneer for clean and sustainable energy. </w:t>
      </w:r>
    </w:p>
    <w:p w14:paraId="733E453E" w14:textId="1D9C98CD" w:rsidR="008A6384" w:rsidRDefault="00DA30C8" w:rsidP="008D4F64">
      <w:pPr>
        <w:spacing w:after="120" w:line="240" w:lineRule="auto"/>
        <w:jc w:val="both"/>
        <w:rPr>
          <w:b/>
          <w:color w:val="474747" w:themeColor="text1"/>
        </w:rPr>
      </w:pPr>
      <w:r>
        <w:rPr>
          <w:b/>
          <w:noProof/>
          <w:color w:val="474747" w:themeColor="text1"/>
          <w:lang w:eastAsia="en-GB"/>
        </w:rPr>
        <mc:AlternateContent>
          <mc:Choice Requires="wps">
            <w:drawing>
              <wp:anchor distT="0" distB="0" distL="114300" distR="114300" simplePos="0" relativeHeight="251660288" behindDoc="0" locked="0" layoutInCell="1" allowOverlap="1" wp14:anchorId="0FAA138B" wp14:editId="0438624D">
                <wp:simplePos x="0" y="0"/>
                <wp:positionH relativeFrom="column">
                  <wp:posOffset>3494101</wp:posOffset>
                </wp:positionH>
                <wp:positionV relativeFrom="paragraph">
                  <wp:posOffset>1092339</wp:posOffset>
                </wp:positionV>
                <wp:extent cx="2647785" cy="246490"/>
                <wp:effectExtent l="0" t="0" r="0" b="1270"/>
                <wp:wrapNone/>
                <wp:docPr id="1" name="Textfeld 1"/>
                <wp:cNvGraphicFramePr/>
                <a:graphic xmlns:a="http://schemas.openxmlformats.org/drawingml/2006/main">
                  <a:graphicData uri="http://schemas.microsoft.com/office/word/2010/wordprocessingShape">
                    <wps:wsp>
                      <wps:cNvSpPr txBox="1"/>
                      <wps:spPr>
                        <a:xfrm>
                          <a:off x="0" y="0"/>
                          <a:ext cx="2647785" cy="246490"/>
                        </a:xfrm>
                        <a:prstGeom prst="rect">
                          <a:avLst/>
                        </a:prstGeom>
                        <a:noFill/>
                        <a:ln w="6350">
                          <a:noFill/>
                        </a:ln>
                      </wps:spPr>
                      <wps:txbx>
                        <w:txbxContent>
                          <w:p w14:paraId="41564392" w14:textId="192A8326" w:rsidR="00DA30C8" w:rsidRPr="00DA30C8" w:rsidRDefault="00DA30C8">
                            <w:pPr>
                              <w:rPr>
                                <w:i/>
                                <w:sz w:val="20"/>
                              </w:rPr>
                            </w:pPr>
                            <w:proofErr w:type="spellStart"/>
                            <w:r w:rsidRPr="00DA30C8">
                              <w:rPr>
                                <w:i/>
                                <w:sz w:val="20"/>
                              </w:rPr>
                              <w:t>ExamplePhoto</w:t>
                            </w:r>
                            <w:proofErr w:type="spellEnd"/>
                            <w:r w:rsidRPr="00DA30C8">
                              <w:rPr>
                                <w:i/>
                                <w:sz w:val="20"/>
                              </w:rPr>
                              <w:t xml:space="preserve"> 1: First PV-plant of </w:t>
                            </w:r>
                            <w:proofErr w:type="spellStart"/>
                            <w:r w:rsidRPr="00DA30C8">
                              <w:rPr>
                                <w:i/>
                                <w:sz w:val="20"/>
                              </w:rPr>
                              <w:t>Exampletown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A138B" id="_x0000_t202" coordsize="21600,21600" o:spt="202" path="m,l,21600r21600,l21600,xe">
                <v:stroke joinstyle="miter"/>
                <v:path gradientshapeok="t" o:connecttype="rect"/>
              </v:shapetype>
              <v:shape id="Textfeld 1" o:spid="_x0000_s1026" type="#_x0000_t202" style="position:absolute;left:0;text-align:left;margin-left:275.15pt;margin-top:86pt;width:208.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" filled="f" stroked="f" strokeweight=".5pt">
                <v:textbox>
                  <w:txbxContent>
                    <w:p w14:paraId="41564392" w14:textId="192A8326" w:rsidR="00DA30C8" w:rsidRPr="00DA30C8" w:rsidRDefault="00DA30C8">
                      <w:pPr>
                        <w:rPr>
                          <w:i/>
                          <w:sz w:val="20"/>
                        </w:rPr>
                      </w:pPr>
                      <w:proofErr w:type="spellStart"/>
                      <w:r w:rsidRPr="00DA30C8">
                        <w:rPr>
                          <w:i/>
                          <w:sz w:val="20"/>
                        </w:rPr>
                        <w:t>ExamplePhoto</w:t>
                      </w:r>
                      <w:proofErr w:type="spellEnd"/>
                      <w:r w:rsidRPr="00DA30C8">
                        <w:rPr>
                          <w:i/>
                          <w:sz w:val="20"/>
                        </w:rPr>
                        <w:t xml:space="preserve"> 1: First PV-plant of </w:t>
                      </w:r>
                      <w:proofErr w:type="spellStart"/>
                      <w:r w:rsidRPr="00DA30C8">
                        <w:rPr>
                          <w:i/>
                          <w:sz w:val="20"/>
                        </w:rPr>
                        <w:t>Exampletown</w:t>
                      </w:r>
                      <w:proofErr w:type="spellEnd"/>
                    </w:p>
                  </w:txbxContent>
                </v:textbox>
              </v:shape>
            </w:pict>
          </mc:Fallback>
        </mc:AlternateContent>
      </w:r>
      <w:r w:rsidR="00B70948">
        <w:rPr>
          <w:b/>
          <w:color w:val="474747" w:themeColor="text1"/>
        </w:rPr>
        <w:t>The municipality, fire brigade and 25 households</w:t>
      </w:r>
      <w:r w:rsidR="008E6C74">
        <w:rPr>
          <w:b/>
          <w:color w:val="474747" w:themeColor="text1"/>
        </w:rPr>
        <w:t xml:space="preserve"> </w:t>
      </w:r>
      <w:r w:rsidR="00B70948">
        <w:rPr>
          <w:b/>
          <w:color w:val="474747" w:themeColor="text1"/>
        </w:rPr>
        <w:t xml:space="preserve">are ready to join a </w:t>
      </w:r>
      <w:r w:rsidR="008E6C74">
        <w:rPr>
          <w:b/>
          <w:color w:val="474747" w:themeColor="text1"/>
        </w:rPr>
        <w:t xml:space="preserve">local energy community in </w:t>
      </w:r>
      <w:proofErr w:type="spellStart"/>
      <w:r w:rsidR="008E6C74">
        <w:rPr>
          <w:b/>
          <w:color w:val="474747" w:themeColor="text1"/>
        </w:rPr>
        <w:t>Exampletown</w:t>
      </w:r>
      <w:proofErr w:type="spellEnd"/>
      <w:r w:rsidR="008E6C74">
        <w:rPr>
          <w:b/>
          <w:color w:val="474747" w:themeColor="text1"/>
        </w:rPr>
        <w:t xml:space="preserve">. </w:t>
      </w:r>
      <w:r w:rsidR="003C6DCB">
        <w:rPr>
          <w:b/>
          <w:color w:val="474747" w:themeColor="text1"/>
        </w:rPr>
        <w:t xml:space="preserve">Its set-up </w:t>
      </w:r>
      <w:r w:rsidR="00C97CD5">
        <w:rPr>
          <w:b/>
          <w:color w:val="474747" w:themeColor="text1"/>
        </w:rPr>
        <w:t xml:space="preserve">is very beneficial: </w:t>
      </w:r>
      <w:r w:rsidR="00B70948">
        <w:rPr>
          <w:b/>
          <w:color w:val="474747" w:themeColor="text1"/>
        </w:rPr>
        <w:t>members can</w:t>
      </w:r>
      <w:r w:rsidR="003C6DCB">
        <w:rPr>
          <w:b/>
          <w:color w:val="474747" w:themeColor="text1"/>
        </w:rPr>
        <w:t xml:space="preserve"> gain independence from the energy market and </w:t>
      </w:r>
      <w:r w:rsidR="002140A1">
        <w:rPr>
          <w:b/>
          <w:color w:val="474747" w:themeColor="text1"/>
        </w:rPr>
        <w:t>strengthen the town’s long-term economy</w:t>
      </w:r>
      <w:r w:rsidR="003C6DCB">
        <w:rPr>
          <w:b/>
          <w:color w:val="474747" w:themeColor="text1"/>
        </w:rPr>
        <w:t xml:space="preserve">. </w:t>
      </w:r>
      <w:r w:rsidR="00B70948">
        <w:rPr>
          <w:b/>
          <w:color w:val="474747" w:themeColor="text1"/>
        </w:rPr>
        <w:t>With</w:t>
      </w:r>
      <w:r w:rsidR="003C6DCB">
        <w:rPr>
          <w:b/>
          <w:color w:val="474747" w:themeColor="text1"/>
        </w:rPr>
        <w:t xml:space="preserve"> </w:t>
      </w:r>
      <w:r w:rsidR="00B70948">
        <w:rPr>
          <w:b/>
          <w:color w:val="474747" w:themeColor="text1"/>
        </w:rPr>
        <w:t>channelled</w:t>
      </w:r>
      <w:r w:rsidR="003C6DCB">
        <w:rPr>
          <w:b/>
          <w:color w:val="474747" w:themeColor="text1"/>
        </w:rPr>
        <w:t xml:space="preserve"> efforts and </w:t>
      </w:r>
      <w:r w:rsidR="00B70948">
        <w:rPr>
          <w:b/>
          <w:color w:val="474747" w:themeColor="text1"/>
        </w:rPr>
        <w:t xml:space="preserve">by </w:t>
      </w:r>
      <w:r w:rsidR="003C6DCB">
        <w:rPr>
          <w:b/>
          <w:color w:val="474747" w:themeColor="text1"/>
        </w:rPr>
        <w:t>apply</w:t>
      </w:r>
      <w:r w:rsidR="00B70948">
        <w:rPr>
          <w:b/>
          <w:color w:val="474747" w:themeColor="text1"/>
        </w:rPr>
        <w:t>ing</w:t>
      </w:r>
      <w:r w:rsidR="003C6DCB">
        <w:rPr>
          <w:b/>
          <w:color w:val="474747" w:themeColor="text1"/>
        </w:rPr>
        <w:t xml:space="preserve"> </w:t>
      </w:r>
      <w:r w:rsidR="00B70948">
        <w:rPr>
          <w:b/>
          <w:color w:val="474747" w:themeColor="text1"/>
        </w:rPr>
        <w:t xml:space="preserve">joint knowledge, </w:t>
      </w:r>
      <w:proofErr w:type="spellStart"/>
      <w:r w:rsidR="00B70948">
        <w:rPr>
          <w:b/>
          <w:color w:val="474747" w:themeColor="text1"/>
        </w:rPr>
        <w:t>ExampleCommunity</w:t>
      </w:r>
      <w:proofErr w:type="spellEnd"/>
      <w:r w:rsidR="00B70948">
        <w:rPr>
          <w:b/>
          <w:color w:val="474747" w:themeColor="text1"/>
        </w:rPr>
        <w:t xml:space="preserve"> aims </w:t>
      </w:r>
      <w:r w:rsidR="00EA4C9E">
        <w:rPr>
          <w:b/>
          <w:color w:val="474747" w:themeColor="text1"/>
        </w:rPr>
        <w:t>to help its</w:t>
      </w:r>
      <w:r w:rsidR="00B70948">
        <w:rPr>
          <w:b/>
          <w:color w:val="474747" w:themeColor="text1"/>
        </w:rPr>
        <w:t xml:space="preserve"> members</w:t>
      </w:r>
      <w:r w:rsidR="00EA4C9E">
        <w:rPr>
          <w:b/>
          <w:color w:val="474747" w:themeColor="text1"/>
        </w:rPr>
        <w:t xml:space="preserve"> reduce their energy costs</w:t>
      </w:r>
      <w:r w:rsidR="003C6DCB">
        <w:rPr>
          <w:b/>
          <w:color w:val="474747" w:themeColor="text1"/>
        </w:rPr>
        <w:t>. Here is how.</w:t>
      </w:r>
    </w:p>
    <w:p w14:paraId="1EF12FA1" w14:textId="7ADCA72C" w:rsidR="00FE1793" w:rsidRDefault="00FE1793" w:rsidP="00054DC5">
      <w:pPr>
        <w:spacing w:after="120"/>
        <w:jc w:val="both"/>
        <w:rPr>
          <w:b/>
          <w:color w:val="474747" w:themeColor="text1"/>
        </w:rPr>
      </w:pPr>
    </w:p>
    <w:p w14:paraId="4A3447B2" w14:textId="48B98907" w:rsidR="004F18E8" w:rsidRDefault="004F18E8" w:rsidP="00054DC5">
      <w:pPr>
        <w:spacing w:after="120"/>
        <w:jc w:val="both"/>
        <w:rPr>
          <w:b/>
          <w:color w:val="474747" w:themeColor="text1"/>
        </w:rPr>
      </w:pPr>
      <w:r>
        <w:rPr>
          <w:b/>
          <w:color w:val="474747" w:themeColor="text1"/>
        </w:rPr>
        <w:t xml:space="preserve">Local production and consumption of </w:t>
      </w:r>
      <w:r w:rsidR="001B0DAB">
        <w:rPr>
          <w:b/>
          <w:color w:val="474747" w:themeColor="text1"/>
        </w:rPr>
        <w:t xml:space="preserve">green </w:t>
      </w:r>
      <w:r>
        <w:rPr>
          <w:b/>
          <w:color w:val="474747" w:themeColor="text1"/>
        </w:rPr>
        <w:t>energy</w:t>
      </w:r>
    </w:p>
    <w:p w14:paraId="77EEC124" w14:textId="2FB06941" w:rsidR="00364036" w:rsidRDefault="00BC42DF" w:rsidP="008D4F64">
      <w:pPr>
        <w:spacing w:after="120"/>
        <w:jc w:val="both"/>
        <w:rPr>
          <w:color w:val="474747" w:themeColor="text1"/>
        </w:rPr>
      </w:pPr>
      <w:r w:rsidRPr="008B5040">
        <w:rPr>
          <w:color w:val="474747" w:themeColor="text1"/>
        </w:rPr>
        <w:t>Energy communities offer local solutions to the global energy crisis: local production – local consumption</w:t>
      </w:r>
      <w:r>
        <w:rPr>
          <w:color w:val="474747" w:themeColor="text1"/>
        </w:rPr>
        <w:t xml:space="preserve">. </w:t>
      </w:r>
      <w:r w:rsidR="00210659">
        <w:rPr>
          <w:color w:val="474747" w:themeColor="text1"/>
        </w:rPr>
        <w:t>G</w:t>
      </w:r>
      <w:r w:rsidR="004F18E8">
        <w:rPr>
          <w:color w:val="474747" w:themeColor="text1"/>
        </w:rPr>
        <w:t xml:space="preserve">reen </w:t>
      </w:r>
      <w:r w:rsidR="00364036" w:rsidRPr="00364036">
        <w:rPr>
          <w:color w:val="474747" w:themeColor="text1"/>
        </w:rPr>
        <w:t xml:space="preserve">energy </w:t>
      </w:r>
      <w:proofErr w:type="gramStart"/>
      <w:r w:rsidR="00210659">
        <w:rPr>
          <w:color w:val="474747" w:themeColor="text1"/>
        </w:rPr>
        <w:t>will</w:t>
      </w:r>
      <w:r w:rsidR="00210659" w:rsidRPr="00364036">
        <w:rPr>
          <w:color w:val="474747" w:themeColor="text1"/>
        </w:rPr>
        <w:t xml:space="preserve"> </w:t>
      </w:r>
      <w:r w:rsidR="00364036" w:rsidRPr="00364036">
        <w:rPr>
          <w:color w:val="474747" w:themeColor="text1"/>
        </w:rPr>
        <w:t>be shared</w:t>
      </w:r>
      <w:proofErr w:type="gramEnd"/>
      <w:r w:rsidR="00364036" w:rsidRPr="00364036">
        <w:rPr>
          <w:color w:val="474747" w:themeColor="text1"/>
        </w:rPr>
        <w:t xml:space="preserve"> within the community.</w:t>
      </w:r>
      <w:r w:rsidR="00364036">
        <w:rPr>
          <w:color w:val="474747" w:themeColor="text1"/>
        </w:rPr>
        <w:t xml:space="preserve"> </w:t>
      </w:r>
      <w:r w:rsidR="00617F98">
        <w:rPr>
          <w:color w:val="474747" w:themeColor="text1"/>
        </w:rPr>
        <w:t xml:space="preserve">In </w:t>
      </w:r>
      <w:proofErr w:type="spellStart"/>
      <w:proofErr w:type="gramStart"/>
      <w:r w:rsidR="00617F98">
        <w:rPr>
          <w:color w:val="474747" w:themeColor="text1"/>
        </w:rPr>
        <w:t>E</w:t>
      </w:r>
      <w:r w:rsidR="004F18E8">
        <w:rPr>
          <w:color w:val="474747" w:themeColor="text1"/>
        </w:rPr>
        <w:t>xampleTown</w:t>
      </w:r>
      <w:proofErr w:type="spellEnd"/>
      <w:proofErr w:type="gramEnd"/>
      <w:r w:rsidR="004F18E8">
        <w:rPr>
          <w:color w:val="474747" w:themeColor="text1"/>
        </w:rPr>
        <w:t xml:space="preserve"> a group of different participants will join forces</w:t>
      </w:r>
      <w:r w:rsidR="00D3356B">
        <w:rPr>
          <w:color w:val="474747" w:themeColor="text1"/>
        </w:rPr>
        <w:t xml:space="preserve"> and found an energy community</w:t>
      </w:r>
      <w:r w:rsidR="004F18E8">
        <w:rPr>
          <w:color w:val="474747" w:themeColor="text1"/>
        </w:rPr>
        <w:t xml:space="preserve"> </w:t>
      </w:r>
      <w:r w:rsidR="004A0E54">
        <w:rPr>
          <w:color w:val="474747" w:themeColor="text1"/>
        </w:rPr>
        <w:t>on March 3</w:t>
      </w:r>
      <w:r w:rsidR="004A0E54" w:rsidRPr="004A0E54">
        <w:rPr>
          <w:color w:val="474747" w:themeColor="text1"/>
          <w:vertAlign w:val="superscript"/>
        </w:rPr>
        <w:t>rd</w:t>
      </w:r>
      <w:r w:rsidR="004A0E54">
        <w:rPr>
          <w:color w:val="474747" w:themeColor="text1"/>
        </w:rPr>
        <w:t>,</w:t>
      </w:r>
      <w:r w:rsidR="004F18E8">
        <w:rPr>
          <w:color w:val="474747" w:themeColor="text1"/>
        </w:rPr>
        <w:t xml:space="preserve"> 2023: </w:t>
      </w:r>
      <w:r w:rsidR="00A258A3">
        <w:rPr>
          <w:color w:val="474747" w:themeColor="text1"/>
        </w:rPr>
        <w:t>On</w:t>
      </w:r>
      <w:r w:rsidR="004F18E8">
        <w:rPr>
          <w:color w:val="474747" w:themeColor="text1"/>
        </w:rPr>
        <w:t xml:space="preserve"> </w:t>
      </w:r>
      <w:r w:rsidR="00617F98">
        <w:rPr>
          <w:color w:val="474747" w:themeColor="text1"/>
        </w:rPr>
        <w:t xml:space="preserve">the </w:t>
      </w:r>
      <w:r w:rsidR="004F18E8">
        <w:rPr>
          <w:color w:val="474747" w:themeColor="text1"/>
        </w:rPr>
        <w:t>municipality</w:t>
      </w:r>
      <w:r w:rsidR="00FE1793">
        <w:rPr>
          <w:color w:val="474747" w:themeColor="text1"/>
        </w:rPr>
        <w:t>’s</w:t>
      </w:r>
      <w:r w:rsidR="004F18E8">
        <w:rPr>
          <w:color w:val="474747" w:themeColor="text1"/>
        </w:rPr>
        <w:t xml:space="preserve"> side</w:t>
      </w:r>
      <w:r w:rsidR="00A258A3">
        <w:rPr>
          <w:color w:val="474747" w:themeColor="text1"/>
        </w:rPr>
        <w:t>,</w:t>
      </w:r>
      <w:r w:rsidR="004F18E8">
        <w:rPr>
          <w:color w:val="474747" w:themeColor="text1"/>
        </w:rPr>
        <w:t xml:space="preserve"> Sunshine kindergarten (15 </w:t>
      </w:r>
      <w:proofErr w:type="spellStart"/>
      <w:r w:rsidR="004F18E8">
        <w:rPr>
          <w:color w:val="474747" w:themeColor="text1"/>
        </w:rPr>
        <w:t>kWp</w:t>
      </w:r>
      <w:proofErr w:type="spellEnd"/>
      <w:r w:rsidR="004F18E8">
        <w:rPr>
          <w:color w:val="474747" w:themeColor="text1"/>
        </w:rPr>
        <w:t xml:space="preserve">), Sunrise </w:t>
      </w:r>
      <w:proofErr w:type="spellStart"/>
      <w:r w:rsidR="004F18E8">
        <w:rPr>
          <w:color w:val="474747" w:themeColor="text1"/>
        </w:rPr>
        <w:t>highschool</w:t>
      </w:r>
      <w:proofErr w:type="spellEnd"/>
      <w:r w:rsidR="004F18E8">
        <w:rPr>
          <w:color w:val="474747" w:themeColor="text1"/>
        </w:rPr>
        <w:t xml:space="preserve"> (20 </w:t>
      </w:r>
      <w:proofErr w:type="spellStart"/>
      <w:r w:rsidR="004F18E8">
        <w:rPr>
          <w:color w:val="474747" w:themeColor="text1"/>
        </w:rPr>
        <w:t>kWp</w:t>
      </w:r>
      <w:proofErr w:type="spellEnd"/>
      <w:r w:rsidR="004F18E8">
        <w:rPr>
          <w:color w:val="474747" w:themeColor="text1"/>
        </w:rPr>
        <w:t xml:space="preserve">) and the </w:t>
      </w:r>
      <w:proofErr w:type="spellStart"/>
      <w:r w:rsidR="004F18E8">
        <w:rPr>
          <w:color w:val="474747" w:themeColor="text1"/>
        </w:rPr>
        <w:t>Getwell</w:t>
      </w:r>
      <w:proofErr w:type="spellEnd"/>
      <w:r w:rsidR="004F18E8">
        <w:rPr>
          <w:color w:val="474747" w:themeColor="text1"/>
        </w:rPr>
        <w:t xml:space="preserve"> hospital (50 </w:t>
      </w:r>
      <w:proofErr w:type="spellStart"/>
      <w:r w:rsidR="004F18E8">
        <w:rPr>
          <w:color w:val="474747" w:themeColor="text1"/>
        </w:rPr>
        <w:t>kWp</w:t>
      </w:r>
      <w:proofErr w:type="spellEnd"/>
      <w:r w:rsidR="004F18E8">
        <w:rPr>
          <w:color w:val="474747" w:themeColor="text1"/>
        </w:rPr>
        <w:t>) as well as the fire</w:t>
      </w:r>
      <w:r w:rsidR="00FE1793">
        <w:rPr>
          <w:color w:val="474747" w:themeColor="text1"/>
        </w:rPr>
        <w:t xml:space="preserve"> brigade will join. </w:t>
      </w:r>
      <w:r w:rsidR="00A258A3">
        <w:rPr>
          <w:color w:val="474747" w:themeColor="text1"/>
        </w:rPr>
        <w:t>On</w:t>
      </w:r>
      <w:r w:rsidR="00FE1793">
        <w:rPr>
          <w:color w:val="474747" w:themeColor="text1"/>
        </w:rPr>
        <w:t xml:space="preserve"> </w:t>
      </w:r>
      <w:r w:rsidR="00A258A3">
        <w:rPr>
          <w:color w:val="474747" w:themeColor="text1"/>
        </w:rPr>
        <w:t xml:space="preserve">the </w:t>
      </w:r>
      <w:r w:rsidR="00FE1793">
        <w:rPr>
          <w:color w:val="474747" w:themeColor="text1"/>
        </w:rPr>
        <w:t>residential</w:t>
      </w:r>
      <w:r w:rsidR="004F18E8">
        <w:rPr>
          <w:color w:val="474747" w:themeColor="text1"/>
        </w:rPr>
        <w:t xml:space="preserve"> </w:t>
      </w:r>
      <w:r w:rsidR="00A258A3">
        <w:rPr>
          <w:color w:val="474747" w:themeColor="text1"/>
        </w:rPr>
        <w:t>side,</w:t>
      </w:r>
      <w:r w:rsidR="004F18E8">
        <w:rPr>
          <w:color w:val="474747" w:themeColor="text1"/>
        </w:rPr>
        <w:t xml:space="preserve"> 25 households are interested in </w:t>
      </w:r>
      <w:r w:rsidR="00210659">
        <w:rPr>
          <w:color w:val="474747" w:themeColor="text1"/>
        </w:rPr>
        <w:t>participating</w:t>
      </w:r>
      <w:r w:rsidR="004F18E8">
        <w:rPr>
          <w:color w:val="474747" w:themeColor="text1"/>
        </w:rPr>
        <w:t xml:space="preserve">. Participants can </w:t>
      </w:r>
      <w:r w:rsidR="00210659">
        <w:rPr>
          <w:color w:val="474747" w:themeColor="text1"/>
        </w:rPr>
        <w:t xml:space="preserve">take part </w:t>
      </w:r>
      <w:r w:rsidR="004F18E8">
        <w:rPr>
          <w:color w:val="474747" w:themeColor="text1"/>
        </w:rPr>
        <w:t>as</w:t>
      </w:r>
      <w:r w:rsidR="00210659">
        <w:rPr>
          <w:color w:val="474747" w:themeColor="text1"/>
        </w:rPr>
        <w:t xml:space="preserve"> prosumers (</w:t>
      </w:r>
      <w:r w:rsidR="004F18E8">
        <w:rPr>
          <w:color w:val="474747" w:themeColor="text1"/>
        </w:rPr>
        <w:t xml:space="preserve">producers </w:t>
      </w:r>
      <w:r w:rsidR="00210659">
        <w:rPr>
          <w:color w:val="474747" w:themeColor="text1"/>
        </w:rPr>
        <w:t xml:space="preserve">&amp; </w:t>
      </w:r>
      <w:r w:rsidR="004F18E8">
        <w:rPr>
          <w:color w:val="474747" w:themeColor="text1"/>
        </w:rPr>
        <w:t>consumers</w:t>
      </w:r>
      <w:r w:rsidR="00210659">
        <w:rPr>
          <w:color w:val="474747" w:themeColor="text1"/>
        </w:rPr>
        <w:t>)</w:t>
      </w:r>
      <w:r w:rsidR="004F18E8">
        <w:rPr>
          <w:color w:val="474747" w:themeColor="text1"/>
        </w:rPr>
        <w:t xml:space="preserve"> </w:t>
      </w:r>
      <w:r w:rsidR="00450661">
        <w:rPr>
          <w:color w:val="474747" w:themeColor="text1"/>
        </w:rPr>
        <w:t>or solely as consumers</w:t>
      </w:r>
      <w:r w:rsidR="004F18E8">
        <w:rPr>
          <w:color w:val="474747" w:themeColor="text1"/>
        </w:rPr>
        <w:t xml:space="preserve">. The principle of how an energy community works is quite simple: All members can exchange their locally produced renewable energy. For example, households will be able </w:t>
      </w:r>
      <w:r w:rsidR="004F18E8" w:rsidRPr="00B445C9">
        <w:rPr>
          <w:color w:val="474747" w:themeColor="text1"/>
        </w:rPr>
        <w:t>to use the energy from the school’s PV-panels during the summer break</w:t>
      </w:r>
      <w:r w:rsidR="004F18E8">
        <w:rPr>
          <w:color w:val="474747" w:themeColor="text1"/>
        </w:rPr>
        <w:t xml:space="preserve"> and in morning and evening hours</w:t>
      </w:r>
      <w:r w:rsidR="004F18E8" w:rsidRPr="00B445C9">
        <w:rPr>
          <w:color w:val="474747" w:themeColor="text1"/>
        </w:rPr>
        <w:t>.</w:t>
      </w:r>
      <w:r w:rsidR="00210659">
        <w:rPr>
          <w:color w:val="474747" w:themeColor="text1"/>
        </w:rPr>
        <w:t xml:space="preserve"> </w:t>
      </w:r>
      <w:r w:rsidR="00210659" w:rsidRPr="00210659">
        <w:rPr>
          <w:color w:val="474747" w:themeColor="text1"/>
        </w:rPr>
        <w:t xml:space="preserve">Details of the distribution and settlement </w:t>
      </w:r>
      <w:proofErr w:type="gramStart"/>
      <w:r w:rsidR="00210659" w:rsidRPr="00210659">
        <w:rPr>
          <w:color w:val="474747" w:themeColor="text1"/>
        </w:rPr>
        <w:t>will be agreed</w:t>
      </w:r>
      <w:proofErr w:type="gramEnd"/>
      <w:r w:rsidR="00255932">
        <w:rPr>
          <w:color w:val="474747" w:themeColor="text1"/>
        </w:rPr>
        <w:t xml:space="preserve"> on</w:t>
      </w:r>
      <w:r w:rsidR="00210659" w:rsidRPr="00210659">
        <w:rPr>
          <w:color w:val="474747" w:themeColor="text1"/>
        </w:rPr>
        <w:t xml:space="preserve"> among</w:t>
      </w:r>
      <w:r w:rsidR="002F7513">
        <w:rPr>
          <w:color w:val="474747" w:themeColor="text1"/>
        </w:rPr>
        <w:t>st</w:t>
      </w:r>
      <w:r w:rsidR="00210659" w:rsidRPr="00210659">
        <w:rPr>
          <w:color w:val="474747" w:themeColor="text1"/>
        </w:rPr>
        <w:t xml:space="preserve"> the participants.</w:t>
      </w:r>
      <w:r w:rsidR="00210659">
        <w:rPr>
          <w:color w:val="474747" w:themeColor="text1"/>
        </w:rPr>
        <w:t xml:space="preserve"> T</w:t>
      </w:r>
      <w:r w:rsidR="00210659" w:rsidRPr="00210659">
        <w:rPr>
          <w:color w:val="474747" w:themeColor="text1"/>
        </w:rPr>
        <w:t xml:space="preserve">he </w:t>
      </w:r>
      <w:r w:rsidR="00255932" w:rsidRPr="00210659">
        <w:rPr>
          <w:color w:val="474747" w:themeColor="text1"/>
        </w:rPr>
        <w:t xml:space="preserve">conventional supplier </w:t>
      </w:r>
      <w:r w:rsidR="00255932">
        <w:rPr>
          <w:color w:val="474747" w:themeColor="text1"/>
        </w:rPr>
        <w:t xml:space="preserve">provides the </w:t>
      </w:r>
      <w:r w:rsidR="00210659" w:rsidRPr="00210659">
        <w:rPr>
          <w:color w:val="474747" w:themeColor="text1"/>
        </w:rPr>
        <w:t>residual amount of electricity</w:t>
      </w:r>
      <w:r w:rsidR="00255932">
        <w:rPr>
          <w:color w:val="474747" w:themeColor="text1"/>
        </w:rPr>
        <w:t xml:space="preserve"> needed</w:t>
      </w:r>
      <w:r w:rsidR="00210659">
        <w:rPr>
          <w:color w:val="474747" w:themeColor="text1"/>
        </w:rPr>
        <w:t>.</w:t>
      </w:r>
    </w:p>
    <w:p w14:paraId="2C8B06F1" w14:textId="785B8323" w:rsidR="001B0DAB" w:rsidRPr="00054DC5" w:rsidRDefault="001B0DAB" w:rsidP="008D4F64">
      <w:pPr>
        <w:spacing w:after="120"/>
        <w:jc w:val="both"/>
        <w:rPr>
          <w:b/>
          <w:color w:val="474747" w:themeColor="text1"/>
        </w:rPr>
      </w:pPr>
      <w:r w:rsidRPr="00054DC5">
        <w:rPr>
          <w:b/>
          <w:color w:val="474747" w:themeColor="text1"/>
        </w:rPr>
        <w:t xml:space="preserve">Benefits: Lower fees and taxes as well as local value creation </w:t>
      </w:r>
    </w:p>
    <w:p w14:paraId="10C41853" w14:textId="4645B2C0" w:rsidR="001B0DAB" w:rsidRDefault="001B0DAB" w:rsidP="001B0DAB">
      <w:pPr>
        <w:spacing w:after="120"/>
        <w:ind w:left="425" w:hanging="357"/>
        <w:jc w:val="both"/>
        <w:rPr>
          <w:color w:val="474747" w:themeColor="text1"/>
        </w:rPr>
      </w:pPr>
      <w:r>
        <w:rPr>
          <w:color w:val="474747" w:themeColor="text1"/>
        </w:rPr>
        <w:t>The pricing system is set to cover the installation and maintenance cos</w:t>
      </w:r>
      <w:r w:rsidR="00C97CD5">
        <w:rPr>
          <w:color w:val="474747" w:themeColor="text1"/>
        </w:rPr>
        <w:t xml:space="preserve">ts for the renewable generation </w:t>
      </w:r>
      <w:r>
        <w:rPr>
          <w:color w:val="474747" w:themeColor="text1"/>
        </w:rPr>
        <w:t>plants</w:t>
      </w:r>
      <w:r w:rsidRPr="001C6FFD">
        <w:rPr>
          <w:color w:val="474747" w:themeColor="text1"/>
        </w:rPr>
        <w:t xml:space="preserve"> </w:t>
      </w:r>
      <w:r>
        <w:rPr>
          <w:color w:val="474747" w:themeColor="text1"/>
        </w:rPr>
        <w:t xml:space="preserve">of the energy community. </w:t>
      </w:r>
      <w:r w:rsidRPr="00363FE3">
        <w:rPr>
          <w:color w:val="474747" w:themeColor="text1"/>
        </w:rPr>
        <w:t xml:space="preserve">The </w:t>
      </w:r>
      <w:r>
        <w:rPr>
          <w:color w:val="474747" w:themeColor="text1"/>
        </w:rPr>
        <w:t>energy community</w:t>
      </w:r>
      <w:r w:rsidRPr="00363FE3">
        <w:rPr>
          <w:color w:val="474747" w:themeColor="text1"/>
        </w:rPr>
        <w:t xml:space="preserve"> benefit</w:t>
      </w:r>
      <w:r>
        <w:rPr>
          <w:color w:val="474747" w:themeColor="text1"/>
        </w:rPr>
        <w:t>s</w:t>
      </w:r>
      <w:r w:rsidRPr="00363FE3">
        <w:rPr>
          <w:color w:val="474747" w:themeColor="text1"/>
        </w:rPr>
        <w:t xml:space="preserve"> from lower grid fees and tax concessions.</w:t>
      </w:r>
      <w:r>
        <w:rPr>
          <w:color w:val="474747" w:themeColor="text1"/>
        </w:rPr>
        <w:t xml:space="preserve"> This means the energy price is stable compared to the market </w:t>
      </w:r>
      <w:r w:rsidRPr="001B005B">
        <w:rPr>
          <w:color w:val="474747" w:themeColor="text1"/>
        </w:rPr>
        <w:t>and, for the most part, will be cheaper than from a regular, profit-oriented energy supplier. With eac</w:t>
      </w:r>
      <w:r>
        <w:rPr>
          <w:color w:val="474747" w:themeColor="text1"/>
        </w:rPr>
        <w:t>h additional local plant installed, the community be</w:t>
      </w:r>
      <w:bookmarkStart w:id="0" w:name="_GoBack"/>
      <w:bookmarkEnd w:id="0"/>
      <w:r>
        <w:rPr>
          <w:color w:val="474747" w:themeColor="text1"/>
        </w:rPr>
        <w:t>comes increasingly independent. By joining, you</w:t>
      </w:r>
      <w:r w:rsidRPr="002B6A17">
        <w:rPr>
          <w:color w:val="474747" w:themeColor="text1"/>
        </w:rPr>
        <w:t xml:space="preserve"> </w:t>
      </w:r>
      <w:r>
        <w:rPr>
          <w:color w:val="474747" w:themeColor="text1"/>
        </w:rPr>
        <w:t xml:space="preserve">can </w:t>
      </w:r>
      <w:r w:rsidRPr="002B6A17">
        <w:rPr>
          <w:color w:val="474747" w:themeColor="text1"/>
        </w:rPr>
        <w:t>create jobs and help local businesses grow, leading to local value creation</w:t>
      </w:r>
      <w:r>
        <w:rPr>
          <w:color w:val="474747" w:themeColor="text1"/>
        </w:rPr>
        <w:t>. [</w:t>
      </w:r>
      <w:hyperlink r:id="rId9" w:history="1">
        <w:r w:rsidRPr="002B6A17">
          <w:rPr>
            <w:rStyle w:val="Hyperlink"/>
          </w:rPr>
          <w:t>See key messages</w:t>
        </w:r>
      </w:hyperlink>
      <w:r>
        <w:rPr>
          <w:color w:val="474747" w:themeColor="text1"/>
        </w:rPr>
        <w:t>]</w:t>
      </w:r>
    </w:p>
    <w:p w14:paraId="13133E43" w14:textId="77777777" w:rsidR="001B0DAB" w:rsidRDefault="001B0DAB" w:rsidP="008D4F64">
      <w:pPr>
        <w:spacing w:after="120"/>
        <w:jc w:val="both"/>
        <w:rPr>
          <w:b/>
          <w:color w:val="474747" w:themeColor="text1"/>
        </w:rPr>
      </w:pPr>
    </w:p>
    <w:p w14:paraId="225AFA1B" w14:textId="38356E7B" w:rsidR="003C6DCB" w:rsidRDefault="00865D47" w:rsidP="008D4F64">
      <w:pPr>
        <w:spacing w:after="120"/>
        <w:ind w:left="425" w:hanging="357"/>
        <w:jc w:val="both"/>
        <w:rPr>
          <w:color w:val="474747" w:themeColor="text1"/>
        </w:rPr>
      </w:pPr>
      <w:r>
        <w:rPr>
          <w:color w:val="474747" w:themeColor="text1"/>
        </w:rPr>
        <w:lastRenderedPageBreak/>
        <w:t xml:space="preserve">Through the energy community, </w:t>
      </w:r>
      <w:r w:rsidR="00D3356B">
        <w:rPr>
          <w:color w:val="474747" w:themeColor="text1"/>
        </w:rPr>
        <w:t>members</w:t>
      </w:r>
      <w:r>
        <w:rPr>
          <w:color w:val="474747" w:themeColor="text1"/>
        </w:rPr>
        <w:t xml:space="preserve"> </w:t>
      </w:r>
      <w:r w:rsidR="004A0E54">
        <w:rPr>
          <w:color w:val="474747" w:themeColor="text1"/>
        </w:rPr>
        <w:t>will be able to</w:t>
      </w:r>
      <w:r>
        <w:rPr>
          <w:color w:val="474747" w:themeColor="text1"/>
        </w:rPr>
        <w:t xml:space="preserve"> exchange </w:t>
      </w:r>
      <w:r w:rsidR="00363FE3">
        <w:rPr>
          <w:color w:val="474747" w:themeColor="text1"/>
        </w:rPr>
        <w:t xml:space="preserve">their locally produced renewable </w:t>
      </w:r>
      <w:proofErr w:type="gramStart"/>
      <w:r>
        <w:rPr>
          <w:color w:val="474747" w:themeColor="text1"/>
        </w:rPr>
        <w:t>energy</w:t>
      </w:r>
      <w:proofErr w:type="gramEnd"/>
      <w:r>
        <w:rPr>
          <w:color w:val="474747" w:themeColor="text1"/>
        </w:rPr>
        <w:t xml:space="preserve">. </w:t>
      </w:r>
      <w:r w:rsidR="002140A1" w:rsidRPr="00B445C9">
        <w:rPr>
          <w:color w:val="474747" w:themeColor="text1"/>
        </w:rPr>
        <w:t>In a more advanced stage</w:t>
      </w:r>
      <w:r w:rsidR="00A54CA7" w:rsidRPr="00B445C9">
        <w:rPr>
          <w:color w:val="474747" w:themeColor="text1"/>
        </w:rPr>
        <w:t>,</w:t>
      </w:r>
      <w:r w:rsidR="002140A1" w:rsidRPr="00B445C9">
        <w:rPr>
          <w:color w:val="474747" w:themeColor="text1"/>
        </w:rPr>
        <w:t xml:space="preserve"> battery storage units </w:t>
      </w:r>
      <w:proofErr w:type="gramStart"/>
      <w:r w:rsidR="002140A1" w:rsidRPr="00B445C9">
        <w:rPr>
          <w:color w:val="474747" w:themeColor="text1"/>
        </w:rPr>
        <w:t>could be installed</w:t>
      </w:r>
      <w:proofErr w:type="gramEnd"/>
      <w:r w:rsidR="002140A1" w:rsidRPr="00B445C9">
        <w:rPr>
          <w:color w:val="474747" w:themeColor="text1"/>
        </w:rPr>
        <w:t xml:space="preserve"> as well. This would make </w:t>
      </w:r>
      <w:proofErr w:type="spellStart"/>
      <w:r w:rsidR="002140A1" w:rsidRPr="00B445C9">
        <w:rPr>
          <w:color w:val="474747" w:themeColor="text1"/>
        </w:rPr>
        <w:t>ExampleTown</w:t>
      </w:r>
      <w:proofErr w:type="spellEnd"/>
      <w:r w:rsidR="002140A1" w:rsidRPr="00B445C9">
        <w:rPr>
          <w:color w:val="474747" w:themeColor="text1"/>
        </w:rPr>
        <w:t xml:space="preserve"> more resilient against possible blackouts.</w:t>
      </w:r>
    </w:p>
    <w:p w14:paraId="1933906A" w14:textId="6D0A0ACC" w:rsidR="00EC423C" w:rsidRPr="00D3356B" w:rsidRDefault="00EC423C" w:rsidP="008D4F64">
      <w:pPr>
        <w:spacing w:after="120"/>
        <w:ind w:left="425" w:hanging="357"/>
        <w:jc w:val="both"/>
        <w:rPr>
          <w:b/>
          <w:i/>
          <w:color w:val="75A11D" w:themeColor="text2"/>
          <w:highlight w:val="lightGray"/>
        </w:rPr>
      </w:pPr>
      <w:r w:rsidRPr="002A0BC6">
        <w:rPr>
          <w:b/>
          <w:i/>
          <w:color w:val="75A11D" w:themeColor="text2"/>
          <w:highlight w:val="lightGray"/>
        </w:rPr>
        <w:sym w:font="Wingdings" w:char="F0E0"/>
      </w:r>
      <w:r w:rsidRPr="002A0BC6">
        <w:rPr>
          <w:b/>
          <w:i/>
          <w:color w:val="75A11D" w:themeColor="text2"/>
          <w:highlight w:val="lightGray"/>
        </w:rPr>
        <w:t xml:space="preserve"> Create some person</w:t>
      </w:r>
      <w:r w:rsidR="00D3356B">
        <w:rPr>
          <w:b/>
          <w:i/>
          <w:color w:val="75A11D" w:themeColor="text2"/>
          <w:highlight w:val="lightGray"/>
        </w:rPr>
        <w:t xml:space="preserve">al impressions. </w:t>
      </w:r>
      <w:r w:rsidR="00D3356B" w:rsidRPr="00D3356B">
        <w:rPr>
          <w:b/>
          <w:i/>
          <w:color w:val="75A11D" w:themeColor="text2"/>
          <w:highlight w:val="lightGray"/>
        </w:rPr>
        <w:t xml:space="preserve">If a picture is available, please add it. </w:t>
      </w:r>
      <w:proofErr w:type="gramStart"/>
      <w:r w:rsidR="00D3356B" w:rsidRPr="00D3356B">
        <w:rPr>
          <w:b/>
          <w:i/>
          <w:color w:val="75A11D" w:themeColor="text2"/>
          <w:highlight w:val="lightGray"/>
        </w:rPr>
        <w:t>It</w:t>
      </w:r>
      <w:r w:rsidR="00D3356B">
        <w:rPr>
          <w:b/>
          <w:i/>
          <w:color w:val="75A11D" w:themeColor="text2"/>
          <w:highlight w:val="lightGray"/>
        </w:rPr>
        <w:t>’s</w:t>
      </w:r>
      <w:proofErr w:type="gramEnd"/>
      <w:r w:rsidR="00D3356B">
        <w:rPr>
          <w:b/>
          <w:i/>
          <w:color w:val="75A11D" w:themeColor="text2"/>
          <w:highlight w:val="lightGray"/>
        </w:rPr>
        <w:t xml:space="preserve"> always nice</w:t>
      </w:r>
      <w:r w:rsidR="00D3356B" w:rsidRPr="00D3356B">
        <w:rPr>
          <w:b/>
          <w:i/>
          <w:color w:val="75A11D" w:themeColor="text2"/>
          <w:highlight w:val="lightGray"/>
        </w:rPr>
        <w:t xml:space="preserve"> to </w:t>
      </w:r>
      <w:r w:rsidR="00D3356B">
        <w:rPr>
          <w:b/>
          <w:i/>
          <w:color w:val="75A11D" w:themeColor="text2"/>
          <w:highlight w:val="lightGray"/>
        </w:rPr>
        <w:t>see</w:t>
      </w:r>
      <w:r w:rsidR="00D3356B" w:rsidRPr="00D3356B">
        <w:rPr>
          <w:b/>
          <w:i/>
          <w:color w:val="75A11D" w:themeColor="text2"/>
          <w:highlight w:val="lightGray"/>
        </w:rPr>
        <w:t xml:space="preserve"> a </w:t>
      </w:r>
      <w:r w:rsidR="00D3356B">
        <w:rPr>
          <w:b/>
          <w:i/>
          <w:color w:val="75A11D" w:themeColor="text2"/>
          <w:highlight w:val="lightGray"/>
        </w:rPr>
        <w:t xml:space="preserve">friendly </w:t>
      </w:r>
      <w:r w:rsidR="00D3356B" w:rsidRPr="00D3356B">
        <w:rPr>
          <w:b/>
          <w:i/>
          <w:color w:val="75A11D" w:themeColor="text2"/>
          <w:highlight w:val="lightGray"/>
        </w:rPr>
        <w:t>face and not only quotes.</w:t>
      </w:r>
      <w:r w:rsidR="00D3356B">
        <w:rPr>
          <w:b/>
          <w:i/>
          <w:color w:val="75A11D" w:themeColor="text2"/>
          <w:highlight w:val="lightGray"/>
        </w:rPr>
        <w:t xml:space="preserve"> </w:t>
      </w:r>
      <w:r w:rsidR="00D3356B" w:rsidRPr="00D3356B">
        <w:rPr>
          <w:b/>
          <w:color w:val="75A11D" w:themeColor="text2"/>
          <w:highlight w:val="lightGray"/>
        </w:rPr>
        <w:sym w:font="Wingdings" w:char="F04A"/>
      </w:r>
      <w:r w:rsidRPr="002A0BC6">
        <w:rPr>
          <w:b/>
          <w:i/>
          <w:color w:val="75A11D" w:themeColor="text2"/>
          <w:highlight w:val="lightGray"/>
        </w:rPr>
        <w:t xml:space="preserve"> </w:t>
      </w:r>
      <w:r w:rsidRPr="00D3356B">
        <w:rPr>
          <w:b/>
          <w:i/>
          <w:color w:val="75A11D" w:themeColor="text2"/>
          <w:highlight w:val="lightGray"/>
        </w:rPr>
        <w:sym w:font="Wingdings" w:char="F0DF"/>
      </w:r>
    </w:p>
    <w:p w14:paraId="6A37F62A" w14:textId="2FCE4663" w:rsidR="00162078" w:rsidRDefault="00FE1793" w:rsidP="008D4F64">
      <w:pPr>
        <w:spacing w:after="120"/>
        <w:ind w:left="425" w:hanging="357"/>
        <w:jc w:val="both"/>
        <w:rPr>
          <w:b/>
          <w:color w:val="474747" w:themeColor="text1"/>
        </w:rPr>
      </w:pPr>
      <w:r>
        <w:rPr>
          <w:b/>
          <w:color w:val="474747" w:themeColor="text1"/>
        </w:rPr>
        <w:t>R</w:t>
      </w:r>
      <w:r w:rsidR="00F36A26">
        <w:rPr>
          <w:b/>
          <w:color w:val="474747" w:themeColor="text1"/>
        </w:rPr>
        <w:t>eactions from participants are positive</w:t>
      </w:r>
    </w:p>
    <w:p w14:paraId="7FEBAA48" w14:textId="0FC196D6" w:rsidR="00162078" w:rsidRPr="00162078" w:rsidRDefault="00B445C9" w:rsidP="008D4F64">
      <w:pPr>
        <w:spacing w:after="120"/>
        <w:ind w:left="425" w:hanging="357"/>
        <w:jc w:val="both"/>
        <w:rPr>
          <w:color w:val="474747" w:themeColor="text1"/>
        </w:rPr>
      </w:pPr>
      <w:r>
        <w:rPr>
          <w:color w:val="474747" w:themeColor="text1"/>
        </w:rPr>
        <w:t>Sophie</w:t>
      </w:r>
      <w:r w:rsidR="002C6BC5">
        <w:rPr>
          <w:color w:val="474747" w:themeColor="text1"/>
        </w:rPr>
        <w:t xml:space="preserve"> Surname</w:t>
      </w:r>
      <w:r>
        <w:rPr>
          <w:color w:val="474747" w:themeColor="text1"/>
        </w:rPr>
        <w:t xml:space="preserve"> is one of the first citizens</w:t>
      </w:r>
      <w:r w:rsidR="00FE1793">
        <w:rPr>
          <w:color w:val="474747" w:themeColor="text1"/>
        </w:rPr>
        <w:t xml:space="preserve"> of </w:t>
      </w:r>
      <w:proofErr w:type="spellStart"/>
      <w:r w:rsidR="00D3356B" w:rsidRPr="00D3356B">
        <w:rPr>
          <w:color w:val="474747" w:themeColor="text1"/>
        </w:rPr>
        <w:t>ExampleTown</w:t>
      </w:r>
      <w:proofErr w:type="spellEnd"/>
      <w:r w:rsidR="00D3356B" w:rsidRPr="00D3356B">
        <w:rPr>
          <w:color w:val="474747" w:themeColor="text1"/>
        </w:rPr>
        <w:t xml:space="preserve"> </w:t>
      </w:r>
      <w:r>
        <w:rPr>
          <w:color w:val="474747" w:themeColor="text1"/>
        </w:rPr>
        <w:t xml:space="preserve">to become active in the energy project and shares </w:t>
      </w:r>
      <w:r w:rsidR="00363FE3">
        <w:rPr>
          <w:color w:val="474747" w:themeColor="text1"/>
        </w:rPr>
        <w:t xml:space="preserve">her </w:t>
      </w:r>
      <w:r>
        <w:rPr>
          <w:color w:val="474747" w:themeColor="text1"/>
        </w:rPr>
        <w:t xml:space="preserve">story: </w:t>
      </w:r>
      <w:r w:rsidR="00162078" w:rsidRPr="00162078">
        <w:rPr>
          <w:color w:val="474747" w:themeColor="text1"/>
        </w:rPr>
        <w:t xml:space="preserve">“We are very excited to be part of </w:t>
      </w:r>
      <w:proofErr w:type="spellStart"/>
      <w:r w:rsidR="00B70948">
        <w:rPr>
          <w:color w:val="474747" w:themeColor="text1"/>
        </w:rPr>
        <w:t>ExampleCommunity</w:t>
      </w:r>
      <w:proofErr w:type="spellEnd"/>
      <w:r>
        <w:rPr>
          <w:color w:val="474747" w:themeColor="text1"/>
        </w:rPr>
        <w:t>.</w:t>
      </w:r>
      <w:r w:rsidR="00162078">
        <w:rPr>
          <w:color w:val="474747" w:themeColor="text1"/>
        </w:rPr>
        <w:t xml:space="preserve"> </w:t>
      </w:r>
      <w:r w:rsidR="00EA4C9E">
        <w:rPr>
          <w:color w:val="474747" w:themeColor="text1"/>
        </w:rPr>
        <w:t>We</w:t>
      </w:r>
      <w:r w:rsidR="00162078">
        <w:rPr>
          <w:color w:val="474747" w:themeColor="text1"/>
        </w:rPr>
        <w:t xml:space="preserve"> started out as a local energy group, helping each other out regarding </w:t>
      </w:r>
      <w:r>
        <w:rPr>
          <w:color w:val="474747" w:themeColor="text1"/>
        </w:rPr>
        <w:t xml:space="preserve">the </w:t>
      </w:r>
      <w:r w:rsidR="00162078">
        <w:rPr>
          <w:color w:val="474747" w:themeColor="text1"/>
        </w:rPr>
        <w:t xml:space="preserve">thermal insulation of our homes, sharing energy saving tips and small-scale </w:t>
      </w:r>
      <w:proofErr w:type="spellStart"/>
      <w:r w:rsidR="00162078">
        <w:rPr>
          <w:color w:val="474747" w:themeColor="text1"/>
        </w:rPr>
        <w:t>carsharing</w:t>
      </w:r>
      <w:proofErr w:type="spellEnd"/>
      <w:r w:rsidR="00FE1793">
        <w:rPr>
          <w:color w:val="474747" w:themeColor="text1"/>
        </w:rPr>
        <w:t xml:space="preserve">. Now we are taking the next step </w:t>
      </w:r>
      <w:r w:rsidR="00985712">
        <w:rPr>
          <w:color w:val="474747" w:themeColor="text1"/>
        </w:rPr>
        <w:t>towards energy independency.</w:t>
      </w:r>
      <w:r>
        <w:rPr>
          <w:color w:val="474747" w:themeColor="text1"/>
        </w:rPr>
        <w:t>”</w:t>
      </w:r>
      <w:r w:rsidR="00162078">
        <w:rPr>
          <w:color w:val="474747" w:themeColor="text1"/>
        </w:rPr>
        <w:t xml:space="preserve"> </w:t>
      </w:r>
      <w:r>
        <w:rPr>
          <w:color w:val="474747" w:themeColor="text1"/>
        </w:rPr>
        <w:t>Alex</w:t>
      </w:r>
      <w:r w:rsidR="002C6BC5">
        <w:rPr>
          <w:color w:val="474747" w:themeColor="text1"/>
        </w:rPr>
        <w:t xml:space="preserve"> Surname</w:t>
      </w:r>
      <w:r w:rsidR="00FE1793">
        <w:rPr>
          <w:color w:val="474747" w:themeColor="text1"/>
        </w:rPr>
        <w:t>, another member</w:t>
      </w:r>
      <w:r>
        <w:rPr>
          <w:color w:val="474747" w:themeColor="text1"/>
        </w:rPr>
        <w:t xml:space="preserve"> </w:t>
      </w:r>
      <w:r w:rsidR="00FE1793">
        <w:rPr>
          <w:color w:val="474747" w:themeColor="text1"/>
        </w:rPr>
        <w:t>of the newly found</w:t>
      </w:r>
      <w:r w:rsidR="00D3356B">
        <w:rPr>
          <w:color w:val="474747" w:themeColor="text1"/>
        </w:rPr>
        <w:t>ed</w:t>
      </w:r>
      <w:r w:rsidR="00FE1793">
        <w:rPr>
          <w:color w:val="474747" w:themeColor="text1"/>
        </w:rPr>
        <w:t xml:space="preserve"> energy community, </w:t>
      </w:r>
      <w:r>
        <w:rPr>
          <w:color w:val="474747" w:themeColor="text1"/>
        </w:rPr>
        <w:t>continues</w:t>
      </w:r>
      <w:r w:rsidR="00FE1793">
        <w:rPr>
          <w:color w:val="474747" w:themeColor="text1"/>
        </w:rPr>
        <w:t>:</w:t>
      </w:r>
      <w:r>
        <w:rPr>
          <w:color w:val="474747" w:themeColor="text1"/>
        </w:rPr>
        <w:t xml:space="preserve"> “</w:t>
      </w:r>
      <w:r w:rsidR="00EA4C9E">
        <w:rPr>
          <w:color w:val="474747" w:themeColor="text1"/>
        </w:rPr>
        <w:t>Now</w:t>
      </w:r>
      <w:r w:rsidR="00162078">
        <w:rPr>
          <w:color w:val="474747" w:themeColor="text1"/>
        </w:rPr>
        <w:t xml:space="preserve">, the municipality has engaged with us through citizen-financed PV-plant installations and </w:t>
      </w:r>
      <w:r>
        <w:rPr>
          <w:color w:val="474747" w:themeColor="text1"/>
        </w:rPr>
        <w:t>is helping us</w:t>
      </w:r>
      <w:r w:rsidR="00162078">
        <w:rPr>
          <w:color w:val="474747" w:themeColor="text1"/>
        </w:rPr>
        <w:t xml:space="preserve"> </w:t>
      </w:r>
      <w:r>
        <w:rPr>
          <w:color w:val="474747" w:themeColor="text1"/>
        </w:rPr>
        <w:t>develop</w:t>
      </w:r>
      <w:r w:rsidR="00162078">
        <w:rPr>
          <w:color w:val="474747" w:themeColor="text1"/>
        </w:rPr>
        <w:t xml:space="preserve"> the town’s </w:t>
      </w:r>
      <w:r>
        <w:rPr>
          <w:color w:val="474747" w:themeColor="text1"/>
        </w:rPr>
        <w:t xml:space="preserve">energy </w:t>
      </w:r>
      <w:r w:rsidR="00B70948">
        <w:rPr>
          <w:color w:val="474747" w:themeColor="text1"/>
        </w:rPr>
        <w:t>transition.</w:t>
      </w:r>
      <w:r w:rsidR="00985712">
        <w:rPr>
          <w:color w:val="474747" w:themeColor="text1"/>
        </w:rPr>
        <w:t xml:space="preserve"> What really surprised me was how easy it is to join and benefit from the advantages of such a community.</w:t>
      </w:r>
      <w:r>
        <w:rPr>
          <w:color w:val="474747" w:themeColor="text1"/>
        </w:rPr>
        <w:t>”</w:t>
      </w:r>
      <w:r w:rsidR="00FE1793">
        <w:rPr>
          <w:color w:val="474747" w:themeColor="text1"/>
        </w:rPr>
        <w:t xml:space="preserve">  </w:t>
      </w:r>
    </w:p>
    <w:p w14:paraId="0EF0841F" w14:textId="3E81AB4A" w:rsidR="00EC423C" w:rsidRPr="00686C01" w:rsidRDefault="00EC423C" w:rsidP="008D4F64">
      <w:pPr>
        <w:spacing w:after="120"/>
        <w:ind w:left="425" w:hanging="357"/>
        <w:jc w:val="both"/>
        <w:rPr>
          <w:b/>
          <w:i/>
          <w:color w:val="75A11D" w:themeColor="text2"/>
        </w:rPr>
      </w:pPr>
      <w:r w:rsidRPr="002A0BC6">
        <w:rPr>
          <w:b/>
          <w:i/>
          <w:color w:val="75A11D" w:themeColor="text2"/>
          <w:highlight w:val="lightGray"/>
        </w:rPr>
        <w:sym w:font="Wingdings" w:char="F0E0"/>
      </w:r>
      <w:r w:rsidRPr="002A0BC6">
        <w:rPr>
          <w:b/>
          <w:i/>
          <w:color w:val="75A11D" w:themeColor="text2"/>
          <w:highlight w:val="lightGray"/>
        </w:rPr>
        <w:t xml:space="preserve"> Tell people how they can join or support your project</w:t>
      </w:r>
      <w:r w:rsidR="00D9549C">
        <w:rPr>
          <w:b/>
          <w:i/>
          <w:color w:val="75A11D" w:themeColor="text2"/>
          <w:highlight w:val="lightGray"/>
        </w:rPr>
        <w:t xml:space="preserve"> e.g. in a fact box</w:t>
      </w:r>
      <w:r w:rsidRPr="002A0BC6">
        <w:rPr>
          <w:b/>
          <w:i/>
          <w:color w:val="75A11D" w:themeColor="text2"/>
          <w:highlight w:val="lightGray"/>
        </w:rPr>
        <w:t xml:space="preserve">: </w:t>
      </w:r>
      <w:r w:rsidRPr="002A0BC6">
        <w:rPr>
          <w:i/>
          <w:color w:val="75A11D" w:themeColor="text2"/>
          <w:highlight w:val="lightGray"/>
        </w:rPr>
        <w:sym w:font="Wingdings" w:char="F0DF"/>
      </w:r>
    </w:p>
    <w:p w14:paraId="4AB80D01" w14:textId="7DB1F508" w:rsidR="003C6DCB" w:rsidRDefault="00D9549C" w:rsidP="008D4F64">
      <w:pPr>
        <w:spacing w:after="120"/>
        <w:ind w:left="425" w:hanging="357"/>
        <w:jc w:val="both"/>
        <w:rPr>
          <w:b/>
          <w:color w:val="474747" w:themeColor="text1"/>
        </w:rPr>
      </w:pPr>
      <w:r w:rsidRPr="004A0E54">
        <w:rPr>
          <w:b/>
          <w:i/>
          <w:noProof/>
          <w:color w:val="75A11D" w:themeColor="text2"/>
          <w:highlight w:val="lightGray"/>
          <w:lang w:eastAsia="en-GB"/>
        </w:rPr>
        <mc:AlternateContent>
          <mc:Choice Requires="wps">
            <w:drawing>
              <wp:anchor distT="0" distB="0" distL="114300" distR="114300" simplePos="0" relativeHeight="251657215" behindDoc="1" locked="0" layoutInCell="1" allowOverlap="1" wp14:anchorId="684D0F2D" wp14:editId="3FF024E7">
                <wp:simplePos x="0" y="0"/>
                <wp:positionH relativeFrom="column">
                  <wp:posOffset>-28327</wp:posOffset>
                </wp:positionH>
                <wp:positionV relativeFrom="paragraph">
                  <wp:posOffset>-22418</wp:posOffset>
                </wp:positionV>
                <wp:extent cx="6370955" cy="1528445"/>
                <wp:effectExtent l="57150" t="38100" r="67945" b="90805"/>
                <wp:wrapNone/>
                <wp:docPr id="2" name="Gefaltete Ecke 2"/>
                <wp:cNvGraphicFramePr/>
                <a:graphic xmlns:a="http://schemas.openxmlformats.org/drawingml/2006/main">
                  <a:graphicData uri="http://schemas.microsoft.com/office/word/2010/wordprocessingShape">
                    <wps:wsp>
                      <wps:cNvSpPr/>
                      <wps:spPr>
                        <a:xfrm>
                          <a:off x="0" y="0"/>
                          <a:ext cx="6370955" cy="1528445"/>
                        </a:xfrm>
                        <a:prstGeom prst="foldedCorner">
                          <a:avLst/>
                        </a:prstGeom>
                        <a:solidFill>
                          <a:srgbClr val="F2FAE2"/>
                        </a:solidFill>
                        <a:ln>
                          <a:solidFill>
                            <a:schemeClr val="tx2">
                              <a:lumMod val="20000"/>
                              <a:lumOff val="80000"/>
                            </a:schemeClr>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494EB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2" o:spid="_x0000_s1026" type="#_x0000_t65" style="position:absolute;margin-left:-2.25pt;margin-top:-1.75pt;width:501.65pt;height:120.3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" adj="18000" fillcolor="#f2fae2" strokecolor="#e6f5c8 [671]">
                <v:shadow on="t" color="black" opacity="24903f" origin=",.5" offset="0,.55556mm"/>
              </v:shape>
            </w:pict>
          </mc:Fallback>
        </mc:AlternateContent>
      </w:r>
      <w:r w:rsidR="003C6DCB">
        <w:rPr>
          <w:b/>
          <w:color w:val="474747" w:themeColor="text1"/>
        </w:rPr>
        <w:t>How you can join</w:t>
      </w:r>
      <w:r w:rsidR="006D56AD">
        <w:rPr>
          <w:b/>
          <w:color w:val="474747" w:themeColor="text1"/>
        </w:rPr>
        <w:t>?</w:t>
      </w:r>
    </w:p>
    <w:p w14:paraId="11D7CCFD" w14:textId="140E6716" w:rsidR="00865D47" w:rsidRDefault="00363FE3" w:rsidP="008D4F64">
      <w:pPr>
        <w:spacing w:after="120"/>
        <w:ind w:left="425" w:hanging="357"/>
        <w:jc w:val="both"/>
        <w:rPr>
          <w:color w:val="474747" w:themeColor="text1"/>
        </w:rPr>
      </w:pPr>
      <w:r>
        <w:rPr>
          <w:color w:val="474747" w:themeColor="text1"/>
        </w:rPr>
        <w:t xml:space="preserve">Participating in an energy community is simple. We will take care of all </w:t>
      </w:r>
      <w:r w:rsidR="00EC423C">
        <w:rPr>
          <w:color w:val="474747" w:themeColor="text1"/>
        </w:rPr>
        <w:t xml:space="preserve">formalities, including billing. You can take part by selling the electricity produced with your own PV, or just by buying clean energy from your neighbour. </w:t>
      </w:r>
      <w:r w:rsidR="00865D47">
        <w:rPr>
          <w:color w:val="474747" w:themeColor="text1"/>
        </w:rPr>
        <w:t xml:space="preserve">Check out </w:t>
      </w:r>
      <w:proofErr w:type="spellStart"/>
      <w:r w:rsidR="00865D47">
        <w:rPr>
          <w:color w:val="474747" w:themeColor="text1"/>
        </w:rPr>
        <w:t>ExampleCommunity’s</w:t>
      </w:r>
      <w:proofErr w:type="spellEnd"/>
      <w:r w:rsidR="00865D47">
        <w:rPr>
          <w:color w:val="474747" w:themeColor="text1"/>
        </w:rPr>
        <w:t xml:space="preserve"> website Energy4Exampletown.at</w:t>
      </w:r>
      <w:r w:rsidR="002B6A17">
        <w:rPr>
          <w:color w:val="474747" w:themeColor="text1"/>
        </w:rPr>
        <w:t xml:space="preserve"> and </w:t>
      </w:r>
      <w:proofErr w:type="spellStart"/>
      <w:r w:rsidR="002B6A17">
        <w:rPr>
          <w:color w:val="474747" w:themeColor="text1"/>
        </w:rPr>
        <w:t>facebook</w:t>
      </w:r>
      <w:proofErr w:type="spellEnd"/>
      <w:r w:rsidR="002B6A17">
        <w:rPr>
          <w:color w:val="474747" w:themeColor="text1"/>
        </w:rPr>
        <w:t xml:space="preserve"> page</w:t>
      </w:r>
      <w:r w:rsidR="00B445C9">
        <w:rPr>
          <w:color w:val="474747" w:themeColor="text1"/>
        </w:rPr>
        <w:t xml:space="preserve"> </w:t>
      </w:r>
      <w:r w:rsidR="00EA4C9E">
        <w:rPr>
          <w:color w:val="474747" w:themeColor="text1"/>
        </w:rPr>
        <w:t>(</w:t>
      </w:r>
      <w:r w:rsidR="00B445C9">
        <w:rPr>
          <w:color w:val="474747" w:themeColor="text1"/>
        </w:rPr>
        <w:t>@</w:t>
      </w:r>
      <w:proofErr w:type="spellStart"/>
      <w:r w:rsidR="00B445C9">
        <w:rPr>
          <w:color w:val="474747" w:themeColor="text1"/>
        </w:rPr>
        <w:t>ExampleCommunity</w:t>
      </w:r>
      <w:proofErr w:type="spellEnd"/>
      <w:r w:rsidR="00B445C9">
        <w:rPr>
          <w:color w:val="474747" w:themeColor="text1"/>
        </w:rPr>
        <w:t>)</w:t>
      </w:r>
      <w:r w:rsidR="00F36A26">
        <w:rPr>
          <w:color w:val="474747" w:themeColor="text1"/>
        </w:rPr>
        <w:t xml:space="preserve"> for specific requirements and more info</w:t>
      </w:r>
      <w:r w:rsidR="003839A7">
        <w:rPr>
          <w:color w:val="474747" w:themeColor="text1"/>
        </w:rPr>
        <w:t>rmation</w:t>
      </w:r>
      <w:r w:rsidR="002B6A17">
        <w:rPr>
          <w:color w:val="474747" w:themeColor="text1"/>
        </w:rPr>
        <w:t xml:space="preserve">. You can contact us directly and let us know you are interested in joining. We will keep you posted on the next steps and invite you to our next meeting in </w:t>
      </w:r>
      <w:proofErr w:type="spellStart"/>
      <w:r w:rsidR="002B6A17">
        <w:rPr>
          <w:color w:val="474747" w:themeColor="text1"/>
        </w:rPr>
        <w:t>ExampleTown</w:t>
      </w:r>
      <w:proofErr w:type="spellEnd"/>
      <w:r w:rsidR="002B6A17">
        <w:rPr>
          <w:color w:val="474747" w:themeColor="text1"/>
        </w:rPr>
        <w:t xml:space="preserve"> Hall!</w:t>
      </w:r>
    </w:p>
    <w:p w14:paraId="485081CF" w14:textId="77777777" w:rsidR="004A0E54" w:rsidRDefault="004A0E54" w:rsidP="008D4F64">
      <w:pPr>
        <w:spacing w:after="120"/>
        <w:ind w:left="425" w:hanging="357"/>
        <w:jc w:val="both"/>
        <w:rPr>
          <w:b/>
          <w:i/>
          <w:color w:val="75A11D" w:themeColor="text2"/>
          <w:highlight w:val="lightGray"/>
        </w:rPr>
      </w:pPr>
    </w:p>
    <w:p w14:paraId="1EDFAF6C" w14:textId="63230A98" w:rsidR="00EC423C" w:rsidRPr="00686C01" w:rsidRDefault="00EC423C" w:rsidP="008D4F64">
      <w:pPr>
        <w:spacing w:after="120"/>
        <w:ind w:left="425" w:hanging="357"/>
        <w:jc w:val="both"/>
        <w:rPr>
          <w:b/>
          <w:i/>
          <w:color w:val="75A11D" w:themeColor="text2"/>
        </w:rPr>
      </w:pPr>
      <w:r w:rsidRPr="00BD1F67">
        <w:rPr>
          <w:b/>
          <w:i/>
          <w:color w:val="75A11D" w:themeColor="text2"/>
          <w:highlight w:val="lightGray"/>
        </w:rPr>
        <w:sym w:font="Wingdings" w:char="F0E0"/>
      </w:r>
      <w:r w:rsidR="004A0E54">
        <w:rPr>
          <w:b/>
          <w:i/>
          <w:color w:val="75A11D" w:themeColor="text2"/>
          <w:highlight w:val="lightGray"/>
        </w:rPr>
        <w:t xml:space="preserve"> Describe</w:t>
      </w:r>
      <w:r w:rsidR="00937779">
        <w:rPr>
          <w:b/>
          <w:i/>
          <w:color w:val="75A11D" w:themeColor="text2"/>
          <w:highlight w:val="lightGray"/>
        </w:rPr>
        <w:t xml:space="preserve"> the people</w:t>
      </w:r>
      <w:r w:rsidRPr="00BD1F67">
        <w:rPr>
          <w:b/>
          <w:i/>
          <w:color w:val="75A11D" w:themeColor="text2"/>
          <w:highlight w:val="lightGray"/>
        </w:rPr>
        <w:t xml:space="preserve"> behind the project </w:t>
      </w:r>
      <w:r w:rsidR="004A0E54">
        <w:rPr>
          <w:b/>
          <w:i/>
          <w:color w:val="75A11D" w:themeColor="text2"/>
          <w:highlight w:val="lightGray"/>
        </w:rPr>
        <w:t xml:space="preserve">to </w:t>
      </w:r>
      <w:r w:rsidR="00BD1F67">
        <w:rPr>
          <w:b/>
          <w:i/>
          <w:color w:val="75A11D" w:themeColor="text2"/>
          <w:highlight w:val="lightGray"/>
        </w:rPr>
        <w:t>reduce inhibitions to contact them</w:t>
      </w:r>
      <w:r w:rsidR="004A0E54">
        <w:rPr>
          <w:b/>
          <w:i/>
          <w:color w:val="75A11D" w:themeColor="text2"/>
          <w:highlight w:val="lightGray"/>
        </w:rPr>
        <w:t>.</w:t>
      </w:r>
      <w:r w:rsidRPr="00BD1F67">
        <w:rPr>
          <w:b/>
          <w:i/>
          <w:color w:val="75A11D" w:themeColor="text2"/>
          <w:highlight w:val="lightGray"/>
        </w:rPr>
        <w:t xml:space="preserve"> </w:t>
      </w:r>
      <w:r w:rsidR="004A0E54" w:rsidRPr="00D3356B">
        <w:rPr>
          <w:b/>
          <w:i/>
          <w:color w:val="75A11D" w:themeColor="text2"/>
          <w:highlight w:val="lightGray"/>
        </w:rPr>
        <w:t xml:space="preserve">If a picture is available, please add it. </w:t>
      </w:r>
      <w:proofErr w:type="gramStart"/>
      <w:r w:rsidR="004A0E54" w:rsidRPr="00D3356B">
        <w:rPr>
          <w:b/>
          <w:i/>
          <w:color w:val="75A11D" w:themeColor="text2"/>
          <w:highlight w:val="lightGray"/>
        </w:rPr>
        <w:t>It</w:t>
      </w:r>
      <w:r w:rsidR="004A0E54">
        <w:rPr>
          <w:b/>
          <w:i/>
          <w:color w:val="75A11D" w:themeColor="text2"/>
          <w:highlight w:val="lightGray"/>
        </w:rPr>
        <w:t>’s</w:t>
      </w:r>
      <w:proofErr w:type="gramEnd"/>
      <w:r w:rsidR="004A0E54">
        <w:rPr>
          <w:b/>
          <w:i/>
          <w:color w:val="75A11D" w:themeColor="text2"/>
          <w:highlight w:val="lightGray"/>
        </w:rPr>
        <w:t xml:space="preserve"> always nice</w:t>
      </w:r>
      <w:r w:rsidR="004A0E54" w:rsidRPr="00D3356B">
        <w:rPr>
          <w:b/>
          <w:i/>
          <w:color w:val="75A11D" w:themeColor="text2"/>
          <w:highlight w:val="lightGray"/>
        </w:rPr>
        <w:t xml:space="preserve"> to </w:t>
      </w:r>
      <w:r w:rsidR="004A0E54">
        <w:rPr>
          <w:b/>
          <w:i/>
          <w:color w:val="75A11D" w:themeColor="text2"/>
          <w:highlight w:val="lightGray"/>
        </w:rPr>
        <w:t>see</w:t>
      </w:r>
      <w:r w:rsidR="004A0E54" w:rsidRPr="00D3356B">
        <w:rPr>
          <w:b/>
          <w:i/>
          <w:color w:val="75A11D" w:themeColor="text2"/>
          <w:highlight w:val="lightGray"/>
        </w:rPr>
        <w:t xml:space="preserve"> a </w:t>
      </w:r>
      <w:r w:rsidR="004A0E54">
        <w:rPr>
          <w:b/>
          <w:i/>
          <w:color w:val="75A11D" w:themeColor="text2"/>
          <w:highlight w:val="lightGray"/>
        </w:rPr>
        <w:t xml:space="preserve">friendly </w:t>
      </w:r>
      <w:r w:rsidR="004A0E54" w:rsidRPr="00D3356B">
        <w:rPr>
          <w:b/>
          <w:i/>
          <w:color w:val="75A11D" w:themeColor="text2"/>
          <w:highlight w:val="lightGray"/>
        </w:rPr>
        <w:t>face and not only quotes.</w:t>
      </w:r>
      <w:r w:rsidR="004A0E54">
        <w:rPr>
          <w:b/>
          <w:i/>
          <w:color w:val="75A11D" w:themeColor="text2"/>
          <w:highlight w:val="lightGray"/>
        </w:rPr>
        <w:t xml:space="preserve"> </w:t>
      </w:r>
      <w:r w:rsidR="004A0E54" w:rsidRPr="00D3356B">
        <w:rPr>
          <w:b/>
          <w:color w:val="75A11D" w:themeColor="text2"/>
          <w:highlight w:val="lightGray"/>
        </w:rPr>
        <w:sym w:font="Wingdings" w:char="F04A"/>
      </w:r>
      <w:r w:rsidR="004A0E54" w:rsidRPr="002A0BC6">
        <w:rPr>
          <w:b/>
          <w:i/>
          <w:color w:val="75A11D" w:themeColor="text2"/>
          <w:highlight w:val="lightGray"/>
        </w:rPr>
        <w:t xml:space="preserve"> </w:t>
      </w:r>
      <w:r w:rsidR="004A0E54" w:rsidRPr="00D3356B">
        <w:rPr>
          <w:b/>
          <w:i/>
          <w:color w:val="75A11D" w:themeColor="text2"/>
          <w:highlight w:val="lightGray"/>
        </w:rPr>
        <w:sym w:font="Wingdings" w:char="F0DF"/>
      </w:r>
    </w:p>
    <w:p w14:paraId="34A32F26" w14:textId="77777777" w:rsidR="003C6DCB" w:rsidRDefault="003C6DCB" w:rsidP="008D4F64">
      <w:pPr>
        <w:spacing w:after="120"/>
        <w:ind w:left="425" w:hanging="357"/>
        <w:jc w:val="both"/>
        <w:rPr>
          <w:b/>
          <w:color w:val="474747" w:themeColor="text1"/>
        </w:rPr>
      </w:pPr>
      <w:r w:rsidRPr="003C6DCB">
        <w:rPr>
          <w:b/>
          <w:color w:val="474747" w:themeColor="text1"/>
        </w:rPr>
        <w:t xml:space="preserve">The person behind </w:t>
      </w:r>
      <w:proofErr w:type="spellStart"/>
      <w:r w:rsidRPr="003C6DCB">
        <w:rPr>
          <w:b/>
          <w:color w:val="474747" w:themeColor="text1"/>
        </w:rPr>
        <w:t>ExampleCommunity</w:t>
      </w:r>
      <w:proofErr w:type="spellEnd"/>
    </w:p>
    <w:p w14:paraId="73548790" w14:textId="7B1BCC54" w:rsidR="006D56AD" w:rsidRDefault="006D56AD" w:rsidP="008D4F64">
      <w:pPr>
        <w:spacing w:after="120"/>
        <w:ind w:left="425" w:hanging="357"/>
        <w:jc w:val="both"/>
        <w:rPr>
          <w:color w:val="474747" w:themeColor="text1"/>
        </w:rPr>
      </w:pPr>
      <w:r w:rsidRPr="006D56AD">
        <w:rPr>
          <w:color w:val="474747" w:themeColor="text1"/>
        </w:rPr>
        <w:t xml:space="preserve">Angel </w:t>
      </w:r>
      <w:proofErr w:type="spellStart"/>
      <w:r w:rsidR="004A517E">
        <w:rPr>
          <w:color w:val="474747" w:themeColor="text1"/>
        </w:rPr>
        <w:t>Allm</w:t>
      </w:r>
      <w:proofErr w:type="spellEnd"/>
      <w:r>
        <w:rPr>
          <w:color w:val="474747" w:themeColor="text1"/>
        </w:rPr>
        <w:t xml:space="preserve"> is an engaged citizen of </w:t>
      </w:r>
      <w:proofErr w:type="spellStart"/>
      <w:r>
        <w:rPr>
          <w:color w:val="474747" w:themeColor="text1"/>
        </w:rPr>
        <w:t>ExampleTown</w:t>
      </w:r>
      <w:proofErr w:type="spellEnd"/>
      <w:r>
        <w:rPr>
          <w:color w:val="474747" w:themeColor="text1"/>
        </w:rPr>
        <w:t xml:space="preserve"> who has been driving collective actions for 7 years now. Her </w:t>
      </w:r>
      <w:r w:rsidR="00340ADD">
        <w:rPr>
          <w:color w:val="474747" w:themeColor="text1"/>
        </w:rPr>
        <w:t>expertise</w:t>
      </w:r>
      <w:r w:rsidR="008F462E">
        <w:rPr>
          <w:color w:val="474747" w:themeColor="text1"/>
        </w:rPr>
        <w:t xml:space="preserve"> in energy law laid the</w:t>
      </w:r>
      <w:r>
        <w:rPr>
          <w:color w:val="474747" w:themeColor="text1"/>
        </w:rPr>
        <w:t xml:space="preserve"> foundation for her </w:t>
      </w:r>
      <w:r w:rsidR="007E0DC0">
        <w:rPr>
          <w:color w:val="474747" w:themeColor="text1"/>
        </w:rPr>
        <w:t xml:space="preserve">volunteer </w:t>
      </w:r>
      <w:r>
        <w:rPr>
          <w:color w:val="474747" w:themeColor="text1"/>
        </w:rPr>
        <w:t xml:space="preserve">activities. The RED II transposition in [Country] </w:t>
      </w:r>
      <w:r w:rsidR="009365BF">
        <w:rPr>
          <w:color w:val="474747" w:themeColor="text1"/>
        </w:rPr>
        <w:t>was finalised</w:t>
      </w:r>
      <w:r>
        <w:rPr>
          <w:color w:val="474747" w:themeColor="text1"/>
        </w:rPr>
        <w:t xml:space="preserve"> just in time for her </w:t>
      </w:r>
      <w:r w:rsidR="009365BF">
        <w:rPr>
          <w:color w:val="474747" w:themeColor="text1"/>
        </w:rPr>
        <w:t xml:space="preserve">to plan her next energy project, </w:t>
      </w:r>
      <w:proofErr w:type="spellStart"/>
      <w:r w:rsidR="009365BF">
        <w:rPr>
          <w:color w:val="474747" w:themeColor="text1"/>
        </w:rPr>
        <w:t>ExampleCommunity</w:t>
      </w:r>
      <w:proofErr w:type="spellEnd"/>
      <w:r w:rsidR="009365BF">
        <w:rPr>
          <w:color w:val="474747" w:themeColor="text1"/>
        </w:rPr>
        <w:t>.</w:t>
      </w:r>
    </w:p>
    <w:p w14:paraId="0CE19973" w14:textId="4B113559" w:rsidR="00EC423C" w:rsidRPr="00686C01" w:rsidRDefault="00EC423C" w:rsidP="008D4F64">
      <w:pPr>
        <w:spacing w:after="120"/>
        <w:ind w:left="425" w:hanging="357"/>
        <w:jc w:val="both"/>
        <w:rPr>
          <w:b/>
          <w:i/>
          <w:color w:val="75A11D" w:themeColor="text2"/>
        </w:rPr>
      </w:pPr>
      <w:r w:rsidRPr="00BD1F67">
        <w:rPr>
          <w:b/>
          <w:i/>
          <w:color w:val="75A11D" w:themeColor="text2"/>
          <w:highlight w:val="lightGray"/>
        </w:rPr>
        <w:sym w:font="Wingdings" w:char="F0E0"/>
      </w:r>
      <w:r w:rsidRPr="00BD1F67">
        <w:rPr>
          <w:b/>
          <w:i/>
          <w:color w:val="75A11D" w:themeColor="text2"/>
          <w:highlight w:val="lightGray"/>
        </w:rPr>
        <w:t xml:space="preserve"> </w:t>
      </w:r>
      <w:r w:rsidR="00937779">
        <w:rPr>
          <w:b/>
          <w:i/>
          <w:color w:val="75A11D" w:themeColor="text2"/>
          <w:highlight w:val="lightGray"/>
        </w:rPr>
        <w:t>Remember to name</w:t>
      </w:r>
      <w:r w:rsidRPr="00BD1F67">
        <w:rPr>
          <w:b/>
          <w:i/>
          <w:color w:val="75A11D" w:themeColor="text2"/>
          <w:highlight w:val="lightGray"/>
        </w:rPr>
        <w:t xml:space="preserve"> your contact details: </w:t>
      </w:r>
      <w:r w:rsidRPr="00BD1F67">
        <w:rPr>
          <w:i/>
          <w:color w:val="75A11D" w:themeColor="text2"/>
          <w:highlight w:val="lightGray"/>
        </w:rPr>
        <w:sym w:font="Wingdings" w:char="F0DF"/>
      </w:r>
    </w:p>
    <w:p w14:paraId="6A7F9356" w14:textId="75717FE4" w:rsidR="003C60F7" w:rsidRDefault="003C60F7" w:rsidP="008D4F64">
      <w:pPr>
        <w:spacing w:after="120"/>
        <w:ind w:left="425" w:hanging="357"/>
        <w:jc w:val="both"/>
        <w:rPr>
          <w:b/>
          <w:color w:val="474747" w:themeColor="text1"/>
        </w:rPr>
      </w:pPr>
    </w:p>
    <w:p w14:paraId="45C88740" w14:textId="2DD9341F" w:rsidR="002B6A17" w:rsidRDefault="002B6A17" w:rsidP="00054DC5">
      <w:pPr>
        <w:spacing w:after="120"/>
        <w:jc w:val="both"/>
        <w:rPr>
          <w:b/>
          <w:color w:val="474747" w:themeColor="text1"/>
        </w:rPr>
      </w:pPr>
      <w:r w:rsidRPr="002B6A17">
        <w:rPr>
          <w:b/>
          <w:color w:val="474747" w:themeColor="text1"/>
        </w:rPr>
        <w:t>Contact information</w:t>
      </w:r>
    </w:p>
    <w:p w14:paraId="38F97E1D" w14:textId="77777777" w:rsidR="00B445C9" w:rsidRDefault="002B6A17" w:rsidP="008D4F64">
      <w:pPr>
        <w:spacing w:after="0"/>
        <w:ind w:left="425" w:hanging="357"/>
        <w:jc w:val="both"/>
        <w:rPr>
          <w:color w:val="474747" w:themeColor="text1"/>
        </w:rPr>
      </w:pPr>
      <w:proofErr w:type="spellStart"/>
      <w:r w:rsidRPr="002B6A17">
        <w:rPr>
          <w:color w:val="474747" w:themeColor="text1"/>
        </w:rPr>
        <w:t>ExampleCommunity</w:t>
      </w:r>
      <w:proofErr w:type="spellEnd"/>
    </w:p>
    <w:p w14:paraId="5667EC89" w14:textId="77777777" w:rsidR="00B445C9" w:rsidRDefault="00B445C9" w:rsidP="008D4F64">
      <w:pPr>
        <w:spacing w:after="0" w:line="240" w:lineRule="auto"/>
        <w:ind w:left="425" w:hanging="357"/>
        <w:jc w:val="both"/>
        <w:rPr>
          <w:color w:val="474747" w:themeColor="text1"/>
        </w:rPr>
      </w:pPr>
      <w:r>
        <w:rPr>
          <w:noProof/>
          <w:lang w:eastAsia="en-GB"/>
        </w:rPr>
        <w:drawing>
          <wp:anchor distT="0" distB="0" distL="114300" distR="114300" simplePos="0" relativeHeight="251658240" behindDoc="1" locked="0" layoutInCell="1" allowOverlap="1" wp14:anchorId="6E469583" wp14:editId="24E2A8A5">
            <wp:simplePos x="0" y="0"/>
            <wp:positionH relativeFrom="column">
              <wp:posOffset>60960</wp:posOffset>
            </wp:positionH>
            <wp:positionV relativeFrom="paragraph">
              <wp:posOffset>29210</wp:posOffset>
            </wp:positionV>
            <wp:extent cx="107950" cy="107950"/>
            <wp:effectExtent l="0" t="0" r="6350" b="6350"/>
            <wp:wrapSquare wrapText="bothSides"/>
            <wp:docPr id="6" name="Bild 6" descr="Datei:Facebook Logo (2019).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ei:Facebook Logo (2019).png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anchor>
        </w:drawing>
      </w:r>
      <w:r>
        <w:rPr>
          <w:color w:val="474747" w:themeColor="text1"/>
        </w:rPr>
        <w:t>@</w:t>
      </w:r>
      <w:proofErr w:type="spellStart"/>
      <w:r w:rsidRPr="002B6A17">
        <w:rPr>
          <w:color w:val="474747" w:themeColor="text1"/>
        </w:rPr>
        <w:t>ExampleCommunity</w:t>
      </w:r>
      <w:proofErr w:type="spellEnd"/>
    </w:p>
    <w:p w14:paraId="6BEA20FA" w14:textId="77777777" w:rsidR="002B6A17" w:rsidRDefault="0072007C" w:rsidP="008D4F64">
      <w:pPr>
        <w:spacing w:after="0"/>
        <w:ind w:left="425" w:hanging="357"/>
        <w:jc w:val="both"/>
        <w:rPr>
          <w:color w:val="474747" w:themeColor="text1"/>
        </w:rPr>
      </w:pPr>
      <w:hyperlink r:id="rId11" w:history="1">
        <w:r w:rsidR="002B6A17" w:rsidRPr="00025062">
          <w:rPr>
            <w:rStyle w:val="Hyperlink"/>
          </w:rPr>
          <w:t>example@email.com</w:t>
        </w:r>
      </w:hyperlink>
    </w:p>
    <w:p w14:paraId="10001587" w14:textId="77777777" w:rsidR="002B6A17" w:rsidRPr="002B6A17" w:rsidRDefault="002B6A17" w:rsidP="008D4F64">
      <w:pPr>
        <w:spacing w:after="0"/>
        <w:ind w:left="425" w:hanging="357"/>
        <w:jc w:val="both"/>
        <w:rPr>
          <w:color w:val="474747" w:themeColor="text1"/>
        </w:rPr>
      </w:pPr>
      <w:r>
        <w:rPr>
          <w:color w:val="474747" w:themeColor="text1"/>
        </w:rPr>
        <w:t>+43 680 1234 567 89</w:t>
      </w:r>
    </w:p>
    <w:sectPr w:rsidR="002B6A17" w:rsidRPr="002B6A17" w:rsidSect="009B2025">
      <w:headerReference w:type="default" r:id="rId12"/>
      <w:footerReference w:type="even" r:id="rId13"/>
      <w:footerReference w:type="default" r:id="rId14"/>
      <w:headerReference w:type="first" r:id="rId15"/>
      <w:footerReference w:type="first" r:id="rId16"/>
      <w:pgSz w:w="11906" w:h="16838"/>
      <w:pgMar w:top="2410" w:right="1276" w:bottom="1701" w:left="1134" w:header="568"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B4EBF" w14:textId="77777777" w:rsidR="001A1396" w:rsidRDefault="001A1396" w:rsidP="0064297D">
      <w:pPr>
        <w:spacing w:after="0" w:line="240" w:lineRule="auto"/>
      </w:pPr>
      <w:r>
        <w:separator/>
      </w:r>
    </w:p>
  </w:endnote>
  <w:endnote w:type="continuationSeparator" w:id="0">
    <w:p w14:paraId="46713A74" w14:textId="77777777" w:rsidR="001A1396" w:rsidRDefault="001A1396" w:rsidP="0064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0E92" w14:textId="77777777" w:rsidR="003226EF" w:rsidRDefault="003226EF" w:rsidP="003226EF">
    <w:pPr>
      <w:pStyle w:val="Fuzeile"/>
      <w:pBdr>
        <w:top w:val="single" w:sz="12" w:space="1" w:color="75A11D" w:themeColor="text2"/>
      </w:pBdr>
    </w:pPr>
  </w:p>
  <w:p w14:paraId="0FF0A0DA" w14:textId="77777777" w:rsidR="003226EF" w:rsidRDefault="003226EF" w:rsidP="003226EF">
    <w:pPr>
      <w:pStyle w:val="Fuzeile"/>
      <w:pBdr>
        <w:top w:val="single" w:sz="12" w:space="1" w:color="75A11D" w:themeColor="text2"/>
      </w:pBdr>
    </w:pPr>
  </w:p>
  <w:p w14:paraId="1D578C4F" w14:textId="27B81452" w:rsidR="003226EF" w:rsidRDefault="003226EF" w:rsidP="003226EF">
    <w:pPr>
      <w:pStyle w:val="Footnotes"/>
    </w:pPr>
    <w:r w:rsidRPr="003226EF">
      <w:fldChar w:fldCharType="begin"/>
    </w:r>
    <w:r w:rsidRPr="003226EF">
      <w:instrText xml:space="preserve"> PAGE  \* Arabic  \* MERGEFORMAT </w:instrText>
    </w:r>
    <w:r w:rsidRPr="003226EF">
      <w:fldChar w:fldCharType="separate"/>
    </w:r>
    <w:r w:rsidR="0072007C">
      <w:rPr>
        <w:noProof/>
      </w:rPr>
      <w:t>2</w:t>
    </w:r>
    <w:r w:rsidRPr="003226EF">
      <w:fldChar w:fldCharType="end"/>
    </w:r>
    <w:r>
      <w:t xml:space="preserve"> </w:t>
    </w:r>
    <w:r w:rsidRPr="003226EF">
      <w:rPr>
        <w:color w:val="75A11D" w:themeColor="text2"/>
      </w:rPr>
      <w:t>|</w:t>
    </w:r>
  </w:p>
  <w:p w14:paraId="42AE869E" w14:textId="77777777" w:rsidR="003226EF" w:rsidRPr="003226EF" w:rsidRDefault="003226EF" w:rsidP="003226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19DE" w14:textId="77777777" w:rsidR="003226EF" w:rsidRDefault="003226EF" w:rsidP="003226EF">
    <w:pPr>
      <w:pStyle w:val="Fuzeile"/>
      <w:pBdr>
        <w:top w:val="single" w:sz="12" w:space="1" w:color="75A11D" w:themeColor="text2"/>
      </w:pBdr>
      <w:jc w:val="right"/>
    </w:pPr>
  </w:p>
  <w:p w14:paraId="4A930A47" w14:textId="77777777" w:rsidR="003226EF" w:rsidRDefault="003226EF" w:rsidP="003226EF">
    <w:pPr>
      <w:pStyle w:val="Fuzeile"/>
      <w:pBdr>
        <w:top w:val="single" w:sz="12" w:space="1" w:color="75A11D" w:themeColor="text2"/>
      </w:pBdr>
      <w:jc w:val="right"/>
    </w:pPr>
  </w:p>
  <w:p w14:paraId="05FE1B37" w14:textId="20E6076F" w:rsidR="00032671" w:rsidRDefault="003226EF" w:rsidP="003226EF">
    <w:pPr>
      <w:pStyle w:val="Footnotes"/>
      <w:jc w:val="right"/>
    </w:pPr>
    <w:r w:rsidRPr="003226EF">
      <w:rPr>
        <w:color w:val="75A11D" w:themeColor="text2"/>
      </w:rPr>
      <w:t>|</w:t>
    </w:r>
    <w:r>
      <w:t xml:space="preserve"> </w:t>
    </w:r>
    <w:r w:rsidR="00DC5BDC" w:rsidRPr="003226EF">
      <w:fldChar w:fldCharType="begin"/>
    </w:r>
    <w:r w:rsidR="00DC5BDC" w:rsidRPr="003226EF">
      <w:instrText xml:space="preserve"> PAGE  \* Arabic  \* MERGEFORMAT </w:instrText>
    </w:r>
    <w:r w:rsidR="00DC5BDC" w:rsidRPr="003226EF">
      <w:fldChar w:fldCharType="separate"/>
    </w:r>
    <w:r w:rsidR="0072007C">
      <w:rPr>
        <w:noProof/>
      </w:rPr>
      <w:t>3</w:t>
    </w:r>
    <w:r w:rsidR="00DC5BDC" w:rsidRPr="003226EF">
      <w:fldChar w:fldCharType="end"/>
    </w:r>
  </w:p>
  <w:p w14:paraId="0066C328" w14:textId="77777777" w:rsidR="003226EF" w:rsidRPr="003226EF" w:rsidRDefault="003226EF" w:rsidP="003226EF">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3330" w14:textId="77777777" w:rsidR="007D6075" w:rsidRPr="009B2025" w:rsidRDefault="007D6075" w:rsidP="007D6075">
    <w:pPr>
      <w:pStyle w:val="Fuzeile"/>
      <w:pBdr>
        <w:top w:val="single" w:sz="12" w:space="1" w:color="75A11D" w:themeColor="text2"/>
      </w:pBdr>
      <w:jc w:val="center"/>
      <w:rPr>
        <w:sz w:val="8"/>
      </w:rPr>
    </w:pPr>
  </w:p>
  <w:p w14:paraId="0694BB44" w14:textId="77777777" w:rsidR="009B2025" w:rsidRPr="009B2025" w:rsidRDefault="009B2025" w:rsidP="009B2025">
    <w:pPr>
      <w:pStyle w:val="Fuzeile"/>
      <w:rPr>
        <w:color w:val="474747" w:themeColor="text1"/>
        <w:sz w:val="4"/>
      </w:rPr>
    </w:pPr>
  </w:p>
  <w:tbl>
    <w:tblPr>
      <w:tblStyle w:val="Tabellenraster"/>
      <w:tblW w:w="5339" w:type="dxa"/>
      <w:tblInd w:w="4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4348"/>
    </w:tblGrid>
    <w:tr w:rsidR="0072007C" w14:paraId="732CFC3A" w14:textId="77777777" w:rsidTr="004E1AA5">
      <w:trPr>
        <w:trHeight w:val="877"/>
      </w:trPr>
      <w:tc>
        <w:tcPr>
          <w:tcW w:w="991" w:type="dxa"/>
          <w:vAlign w:val="center"/>
        </w:tcPr>
        <w:p w14:paraId="17B1FD26" w14:textId="77777777" w:rsidR="0072007C" w:rsidRDefault="0072007C" w:rsidP="0072007C">
          <w:pPr>
            <w:pStyle w:val="Fuzeile"/>
            <w:ind w:left="-113"/>
            <w:rPr>
              <w:color w:val="474747" w:themeColor="text1"/>
              <w:sz w:val="18"/>
            </w:rPr>
          </w:pPr>
          <w:r w:rsidRPr="009B2025">
            <w:rPr>
              <w:noProof/>
              <w:sz w:val="20"/>
              <w:lang w:eastAsia="en-GB"/>
            </w:rPr>
            <w:drawing>
              <wp:inline distT="0" distB="0" distL="0" distR="0" wp14:anchorId="1FD53F26" wp14:editId="52E454DE">
                <wp:extent cx="560070" cy="373380"/>
                <wp:effectExtent l="0" t="0" r="0" b="762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070" cy="373380"/>
                        </a:xfrm>
                        <a:prstGeom prst="rect">
                          <a:avLst/>
                        </a:prstGeom>
                      </pic:spPr>
                    </pic:pic>
                  </a:graphicData>
                </a:graphic>
              </wp:inline>
            </w:drawing>
          </w:r>
        </w:p>
      </w:tc>
      <w:tc>
        <w:tcPr>
          <w:tcW w:w="4348" w:type="dxa"/>
          <w:vAlign w:val="center"/>
        </w:tcPr>
        <w:p w14:paraId="22495ACC" w14:textId="77777777" w:rsidR="0072007C" w:rsidRPr="009A2A2E" w:rsidRDefault="0072007C" w:rsidP="0072007C">
          <w:pPr>
            <w:pStyle w:val="Fuzeile"/>
            <w:rPr>
              <w:i/>
              <w:color w:val="474747" w:themeColor="text1"/>
              <w:sz w:val="16"/>
              <w:szCs w:val="16"/>
            </w:rPr>
          </w:pPr>
          <w:r w:rsidRPr="009A2A2E">
            <w:rPr>
              <w:i/>
              <w:iCs/>
              <w:color w:val="474747" w:themeColor="text1"/>
              <w:sz w:val="16"/>
              <w:szCs w:val="16"/>
            </w:rPr>
            <w:t>This material is part of a project that has received funding from the European Union's Horizon 2020 research and innovation programme under grant agreement No 101033722.</w:t>
          </w:r>
        </w:p>
      </w:tc>
    </w:tr>
  </w:tbl>
  <w:p w14:paraId="0B1F1AEA" w14:textId="2DF29234" w:rsidR="007D6075" w:rsidRPr="009B2025" w:rsidRDefault="0072007C" w:rsidP="009B2025">
    <w:pPr>
      <w:pStyle w:val="Fuzeile"/>
      <w:rPr>
        <w:color w:val="474747" w:themeColor="text1"/>
        <w:sz w:val="20"/>
      </w:rPr>
    </w:pPr>
    <w:r w:rsidRPr="009A2A2E">
      <w:rPr>
        <w:noProof/>
        <w:sz w:val="8"/>
        <w:lang w:eastAsia="en-GB"/>
      </w:rPr>
      <mc:AlternateContent>
        <mc:Choice Requires="wps">
          <w:drawing>
            <wp:anchor distT="0" distB="0" distL="114300" distR="114300" simplePos="0" relativeHeight="251663360" behindDoc="0" locked="0" layoutInCell="1" allowOverlap="1" wp14:anchorId="4DDF91E2" wp14:editId="14EC5F66">
              <wp:simplePos x="0" y="0"/>
              <wp:positionH relativeFrom="column">
                <wp:posOffset>67310</wp:posOffset>
              </wp:positionH>
              <wp:positionV relativeFrom="paragraph">
                <wp:posOffset>-505460</wp:posOffset>
              </wp:positionV>
              <wp:extent cx="2514608" cy="494150"/>
              <wp:effectExtent l="0" t="0" r="0" b="0"/>
              <wp:wrapNone/>
              <wp:docPr id="3" name="Textfeld 2"/>
              <wp:cNvGraphicFramePr/>
              <a:graphic xmlns:a="http://schemas.openxmlformats.org/drawingml/2006/main">
                <a:graphicData uri="http://schemas.microsoft.com/office/word/2010/wordprocessingShape">
                  <wps:wsp>
                    <wps:cNvSpPr txBox="1"/>
                    <wps:spPr>
                      <a:xfrm>
                        <a:off x="0" y="0"/>
                        <a:ext cx="2514608" cy="494150"/>
                      </a:xfrm>
                      <a:prstGeom prst="rect">
                        <a:avLst/>
                      </a:prstGeom>
                      <a:noFill/>
                    </wps:spPr>
                    <wps:txbx>
                      <w:txbxContent>
                        <w:p w14:paraId="79DCFA9B" w14:textId="77777777" w:rsidR="0072007C" w:rsidRPr="009A2A2E" w:rsidRDefault="0072007C" w:rsidP="0072007C">
                          <w:pPr>
                            <w:pStyle w:val="StandardWeb"/>
                            <w:spacing w:before="0" w:beforeAutospacing="0" w:after="0" w:afterAutospacing="0"/>
                            <w:rPr>
                              <w:rFonts w:ascii="Calibri" w:hAnsi="Calibri" w:cs="Calibri"/>
                              <w:sz w:val="28"/>
                            </w:rPr>
                          </w:pPr>
                          <w:r w:rsidRPr="009A2A2E">
                            <w:rPr>
                              <w:rFonts w:ascii="Calibri" w:hAnsi="Calibri" w:cs="Calibri"/>
                              <w:i/>
                              <w:iCs/>
                              <w:color w:val="474747" w:themeColor="text1"/>
                              <w:sz w:val="16"/>
                              <w:szCs w:val="14"/>
                            </w:rPr>
                            <w:t>This work © 2022 by Austrian Energy Agency is licensed under CC BY-NC-SA 4.0. To view a copy of this license, visit </w:t>
                          </w:r>
                          <w:hyperlink r:id="rId2" w:history="1">
                            <w:r w:rsidRPr="009A2A2E">
                              <w:rPr>
                                <w:rStyle w:val="Hyperlink"/>
                                <w:rFonts w:ascii="Calibri" w:hAnsi="Calibri" w:cs="Calibri"/>
                                <w:i/>
                                <w:iCs/>
                                <w:sz w:val="16"/>
                                <w:szCs w:val="14"/>
                              </w:rPr>
                              <w:t>http://creativecommons.org/licenses/by-nc-sa/4.0/</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DDF91E2" id="_x0000_t202" coordsize="21600,21600" o:spt="202" path="m,l,21600r21600,l21600,xe">
              <v:stroke joinstyle="miter"/>
              <v:path gradientshapeok="t" o:connecttype="rect"/>
            </v:shapetype>
            <v:shape id="Textfeld 2" o:spid="_x0000_s1027" type="#_x0000_t202" style="position:absolute;margin-left:5.3pt;margin-top:-39.8pt;width:198pt;height: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" filled="f" stroked="f">
              <v:textbox>
                <w:txbxContent>
                  <w:p w14:paraId="79DCFA9B" w14:textId="77777777" w:rsidR="0072007C" w:rsidRPr="009A2A2E" w:rsidRDefault="0072007C" w:rsidP="0072007C">
                    <w:pPr>
                      <w:pStyle w:val="StandardWeb"/>
                      <w:spacing w:before="0" w:beforeAutospacing="0" w:after="0" w:afterAutospacing="0"/>
                      <w:rPr>
                        <w:rFonts w:ascii="Calibri" w:hAnsi="Calibri" w:cs="Calibri"/>
                        <w:sz w:val="28"/>
                      </w:rPr>
                    </w:pPr>
                    <w:r w:rsidRPr="009A2A2E">
                      <w:rPr>
                        <w:rFonts w:ascii="Calibri" w:hAnsi="Calibri" w:cs="Calibri"/>
                        <w:i/>
                        <w:iCs/>
                        <w:color w:val="474747" w:themeColor="text1"/>
                        <w:sz w:val="16"/>
                        <w:szCs w:val="14"/>
                      </w:rPr>
                      <w:t>This work © 2022 by Austrian Energy Agency is licensed under CC BY-NC-SA 4.0. To view a copy of this license, visit </w:t>
                    </w:r>
                    <w:hyperlink r:id="rId3" w:history="1">
                      <w:r w:rsidRPr="009A2A2E">
                        <w:rPr>
                          <w:rStyle w:val="Hyperlink"/>
                          <w:rFonts w:ascii="Calibri" w:hAnsi="Calibri" w:cs="Calibri"/>
                          <w:i/>
                          <w:iCs/>
                          <w:sz w:val="16"/>
                          <w:szCs w:val="14"/>
                        </w:rPr>
                        <w:t>http://creativecommons.org/licenses/by-nc-sa/4.0/</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5F18" w14:textId="77777777" w:rsidR="001A1396" w:rsidRDefault="001A1396" w:rsidP="0064297D">
      <w:pPr>
        <w:spacing w:after="0" w:line="240" w:lineRule="auto"/>
      </w:pPr>
      <w:r>
        <w:separator/>
      </w:r>
    </w:p>
  </w:footnote>
  <w:footnote w:type="continuationSeparator" w:id="0">
    <w:p w14:paraId="4E157571" w14:textId="77777777" w:rsidR="001A1396" w:rsidRDefault="001A1396" w:rsidP="00642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F4CC" w14:textId="77777777" w:rsidR="00DC5BDC" w:rsidRPr="00032671" w:rsidRDefault="00DC5BDC" w:rsidP="00032671">
    <w:pPr>
      <w:pStyle w:val="Kopfzeile"/>
      <w:tabs>
        <w:tab w:val="clear" w:pos="9072"/>
        <w:tab w:val="right" w:pos="9498"/>
      </w:tabs>
      <w:ind w:right="-2"/>
      <w:jc w:val="right"/>
      <w:rPr>
        <w:color w:val="757575" w:themeColor="text1" w:themeTint="BF"/>
        <w:sz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9EDCD" w14:textId="77777777" w:rsidR="007D6075" w:rsidRPr="005F557C" w:rsidRDefault="007D6075" w:rsidP="005F557C">
    <w:pPr>
      <w:pStyle w:val="Kopfzeile"/>
      <w:tabs>
        <w:tab w:val="clear" w:pos="9072"/>
        <w:tab w:val="right" w:pos="9498"/>
      </w:tabs>
      <w:ind w:right="-2"/>
      <w:jc w:val="right"/>
      <w:rPr>
        <w:color w:val="757575" w:themeColor="text1" w:themeTint="BF"/>
        <w:sz w:val="32"/>
      </w:rPr>
    </w:pPr>
    <w:r>
      <w:rPr>
        <w:noProof/>
        <w:color w:val="757575" w:themeColor="text1" w:themeTint="BF"/>
        <w:sz w:val="32"/>
        <w:lang w:eastAsia="en-GB"/>
      </w:rPr>
      <mc:AlternateContent>
        <mc:Choice Requires="wps">
          <w:drawing>
            <wp:anchor distT="0" distB="0" distL="114300" distR="114300" simplePos="0" relativeHeight="251661312" behindDoc="0" locked="0" layoutInCell="1" allowOverlap="1" wp14:anchorId="186C137B" wp14:editId="05340857">
              <wp:simplePos x="0" y="0"/>
              <wp:positionH relativeFrom="column">
                <wp:posOffset>-167640</wp:posOffset>
              </wp:positionH>
              <wp:positionV relativeFrom="paragraph">
                <wp:posOffset>904875</wp:posOffset>
              </wp:positionV>
              <wp:extent cx="375968" cy="18000"/>
              <wp:effectExtent l="0" t="0" r="5080" b="1270"/>
              <wp:wrapNone/>
              <wp:docPr id="7" name="Abgerundetes Rechteck 7"/>
              <wp:cNvGraphicFramePr/>
              <a:graphic xmlns:a="http://schemas.openxmlformats.org/drawingml/2006/main">
                <a:graphicData uri="http://schemas.microsoft.com/office/word/2010/wordprocessingShape">
                  <wps:wsp>
                    <wps:cNvSpPr/>
                    <wps:spPr>
                      <a:xfrm>
                        <a:off x="0" y="0"/>
                        <a:ext cx="375968" cy="18000"/>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28EBD" id="Abgerundetes Rechteck 7" o:spid="_x0000_s1026" style="position:absolute;margin-left:-13.2pt;margin-top:71.25pt;width:29.6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" fillcolor="#474747 [3213]" stroked="f" strokeweight="2pt"/>
          </w:pict>
        </mc:Fallback>
      </mc:AlternateContent>
    </w:r>
    <w:r>
      <w:rPr>
        <w:noProof/>
        <w:color w:val="757575" w:themeColor="text1" w:themeTint="BF"/>
        <w:sz w:val="32"/>
        <w:lang w:eastAsia="en-GB"/>
      </w:rPr>
      <w:drawing>
        <wp:inline distT="0" distB="0" distL="0" distR="0" wp14:anchorId="38309CFD" wp14:editId="3C037645">
          <wp:extent cx="1739900" cy="63796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HAREs_weiß.png"/>
                  <pic:cNvPicPr/>
                </pic:nvPicPr>
                <pic:blipFill rotWithShape="1">
                  <a:blip r:embed="rId1">
                    <a:extLst>
                      <a:ext uri="{28A0092B-C50C-407E-A947-70E740481C1C}">
                        <a14:useLocalDpi xmlns:a14="http://schemas.microsoft.com/office/drawing/2010/main" val="0"/>
                      </a:ext>
                    </a:extLst>
                  </a:blip>
                  <a:srcRect r="5223"/>
                  <a:stretch/>
                </pic:blipFill>
                <pic:spPr bwMode="auto">
                  <a:xfrm>
                    <a:off x="0" y="0"/>
                    <a:ext cx="1759750" cy="6452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0E6"/>
    <w:multiLevelType w:val="hybridMultilevel"/>
    <w:tmpl w:val="369C8A86"/>
    <w:lvl w:ilvl="0" w:tplc="7A0824D4">
      <w:start w:val="1"/>
      <w:numFmt w:val="decimal"/>
      <w:pStyle w:val="Numbers"/>
      <w:lvlText w:val="%1."/>
      <w:lvlJc w:val="left"/>
      <w:pPr>
        <w:ind w:left="360" w:hanging="360"/>
      </w:pPr>
      <w:rPr>
        <w:rFonts w:hint="default"/>
        <w:color w:val="75A11D" w:themeColor="text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60D5021"/>
    <w:multiLevelType w:val="hybridMultilevel"/>
    <w:tmpl w:val="73864456"/>
    <w:lvl w:ilvl="0" w:tplc="E8BAC3C8">
      <w:start w:val="1"/>
      <w:numFmt w:val="bullet"/>
      <w:lvlText w:val="•"/>
      <w:lvlJc w:val="left"/>
      <w:pPr>
        <w:tabs>
          <w:tab w:val="num" w:pos="720"/>
        </w:tabs>
        <w:ind w:left="720" w:hanging="360"/>
      </w:pPr>
      <w:rPr>
        <w:rFonts w:ascii="Arial" w:hAnsi="Arial" w:hint="default"/>
      </w:rPr>
    </w:lvl>
    <w:lvl w:ilvl="1" w:tplc="7EC018BC" w:tentative="1">
      <w:start w:val="1"/>
      <w:numFmt w:val="bullet"/>
      <w:lvlText w:val="•"/>
      <w:lvlJc w:val="left"/>
      <w:pPr>
        <w:tabs>
          <w:tab w:val="num" w:pos="1440"/>
        </w:tabs>
        <w:ind w:left="1440" w:hanging="360"/>
      </w:pPr>
      <w:rPr>
        <w:rFonts w:ascii="Arial" w:hAnsi="Arial" w:hint="default"/>
      </w:rPr>
    </w:lvl>
    <w:lvl w:ilvl="2" w:tplc="4DB6B1CA" w:tentative="1">
      <w:start w:val="1"/>
      <w:numFmt w:val="bullet"/>
      <w:lvlText w:val="•"/>
      <w:lvlJc w:val="left"/>
      <w:pPr>
        <w:tabs>
          <w:tab w:val="num" w:pos="2160"/>
        </w:tabs>
        <w:ind w:left="2160" w:hanging="360"/>
      </w:pPr>
      <w:rPr>
        <w:rFonts w:ascii="Arial" w:hAnsi="Arial" w:hint="default"/>
      </w:rPr>
    </w:lvl>
    <w:lvl w:ilvl="3" w:tplc="21B46CDC" w:tentative="1">
      <w:start w:val="1"/>
      <w:numFmt w:val="bullet"/>
      <w:lvlText w:val="•"/>
      <w:lvlJc w:val="left"/>
      <w:pPr>
        <w:tabs>
          <w:tab w:val="num" w:pos="2880"/>
        </w:tabs>
        <w:ind w:left="2880" w:hanging="360"/>
      </w:pPr>
      <w:rPr>
        <w:rFonts w:ascii="Arial" w:hAnsi="Arial" w:hint="default"/>
      </w:rPr>
    </w:lvl>
    <w:lvl w:ilvl="4" w:tplc="CD9ED140" w:tentative="1">
      <w:start w:val="1"/>
      <w:numFmt w:val="bullet"/>
      <w:lvlText w:val="•"/>
      <w:lvlJc w:val="left"/>
      <w:pPr>
        <w:tabs>
          <w:tab w:val="num" w:pos="3600"/>
        </w:tabs>
        <w:ind w:left="3600" w:hanging="360"/>
      </w:pPr>
      <w:rPr>
        <w:rFonts w:ascii="Arial" w:hAnsi="Arial" w:hint="default"/>
      </w:rPr>
    </w:lvl>
    <w:lvl w:ilvl="5" w:tplc="40765A70" w:tentative="1">
      <w:start w:val="1"/>
      <w:numFmt w:val="bullet"/>
      <w:lvlText w:val="•"/>
      <w:lvlJc w:val="left"/>
      <w:pPr>
        <w:tabs>
          <w:tab w:val="num" w:pos="4320"/>
        </w:tabs>
        <w:ind w:left="4320" w:hanging="360"/>
      </w:pPr>
      <w:rPr>
        <w:rFonts w:ascii="Arial" w:hAnsi="Arial" w:hint="default"/>
      </w:rPr>
    </w:lvl>
    <w:lvl w:ilvl="6" w:tplc="D52ED86C" w:tentative="1">
      <w:start w:val="1"/>
      <w:numFmt w:val="bullet"/>
      <w:lvlText w:val="•"/>
      <w:lvlJc w:val="left"/>
      <w:pPr>
        <w:tabs>
          <w:tab w:val="num" w:pos="5040"/>
        </w:tabs>
        <w:ind w:left="5040" w:hanging="360"/>
      </w:pPr>
      <w:rPr>
        <w:rFonts w:ascii="Arial" w:hAnsi="Arial" w:hint="default"/>
      </w:rPr>
    </w:lvl>
    <w:lvl w:ilvl="7" w:tplc="31364CC6" w:tentative="1">
      <w:start w:val="1"/>
      <w:numFmt w:val="bullet"/>
      <w:lvlText w:val="•"/>
      <w:lvlJc w:val="left"/>
      <w:pPr>
        <w:tabs>
          <w:tab w:val="num" w:pos="5760"/>
        </w:tabs>
        <w:ind w:left="5760" w:hanging="360"/>
      </w:pPr>
      <w:rPr>
        <w:rFonts w:ascii="Arial" w:hAnsi="Arial" w:hint="default"/>
      </w:rPr>
    </w:lvl>
    <w:lvl w:ilvl="8" w:tplc="DA3013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3E213D"/>
    <w:multiLevelType w:val="hybridMultilevel"/>
    <w:tmpl w:val="B0F66CB4"/>
    <w:lvl w:ilvl="0" w:tplc="C41617F4">
      <w:start w:val="1"/>
      <w:numFmt w:val="bullet"/>
      <w:lvlText w:val="•"/>
      <w:lvlJc w:val="left"/>
      <w:pPr>
        <w:tabs>
          <w:tab w:val="num" w:pos="720"/>
        </w:tabs>
        <w:ind w:left="720" w:hanging="360"/>
      </w:pPr>
      <w:rPr>
        <w:rFonts w:ascii="Arial" w:hAnsi="Arial" w:hint="default"/>
      </w:rPr>
    </w:lvl>
    <w:lvl w:ilvl="1" w:tplc="34E24DBC" w:tentative="1">
      <w:start w:val="1"/>
      <w:numFmt w:val="bullet"/>
      <w:lvlText w:val="•"/>
      <w:lvlJc w:val="left"/>
      <w:pPr>
        <w:tabs>
          <w:tab w:val="num" w:pos="1440"/>
        </w:tabs>
        <w:ind w:left="1440" w:hanging="360"/>
      </w:pPr>
      <w:rPr>
        <w:rFonts w:ascii="Arial" w:hAnsi="Arial" w:hint="default"/>
      </w:rPr>
    </w:lvl>
    <w:lvl w:ilvl="2" w:tplc="782E1422" w:tentative="1">
      <w:start w:val="1"/>
      <w:numFmt w:val="bullet"/>
      <w:lvlText w:val="•"/>
      <w:lvlJc w:val="left"/>
      <w:pPr>
        <w:tabs>
          <w:tab w:val="num" w:pos="2160"/>
        </w:tabs>
        <w:ind w:left="2160" w:hanging="360"/>
      </w:pPr>
      <w:rPr>
        <w:rFonts w:ascii="Arial" w:hAnsi="Arial" w:hint="default"/>
      </w:rPr>
    </w:lvl>
    <w:lvl w:ilvl="3" w:tplc="DDC44D28" w:tentative="1">
      <w:start w:val="1"/>
      <w:numFmt w:val="bullet"/>
      <w:lvlText w:val="•"/>
      <w:lvlJc w:val="left"/>
      <w:pPr>
        <w:tabs>
          <w:tab w:val="num" w:pos="2880"/>
        </w:tabs>
        <w:ind w:left="2880" w:hanging="360"/>
      </w:pPr>
      <w:rPr>
        <w:rFonts w:ascii="Arial" w:hAnsi="Arial" w:hint="default"/>
      </w:rPr>
    </w:lvl>
    <w:lvl w:ilvl="4" w:tplc="4C443E5E" w:tentative="1">
      <w:start w:val="1"/>
      <w:numFmt w:val="bullet"/>
      <w:lvlText w:val="•"/>
      <w:lvlJc w:val="left"/>
      <w:pPr>
        <w:tabs>
          <w:tab w:val="num" w:pos="3600"/>
        </w:tabs>
        <w:ind w:left="3600" w:hanging="360"/>
      </w:pPr>
      <w:rPr>
        <w:rFonts w:ascii="Arial" w:hAnsi="Arial" w:hint="default"/>
      </w:rPr>
    </w:lvl>
    <w:lvl w:ilvl="5" w:tplc="2A1CE594" w:tentative="1">
      <w:start w:val="1"/>
      <w:numFmt w:val="bullet"/>
      <w:lvlText w:val="•"/>
      <w:lvlJc w:val="left"/>
      <w:pPr>
        <w:tabs>
          <w:tab w:val="num" w:pos="4320"/>
        </w:tabs>
        <w:ind w:left="4320" w:hanging="360"/>
      </w:pPr>
      <w:rPr>
        <w:rFonts w:ascii="Arial" w:hAnsi="Arial" w:hint="default"/>
      </w:rPr>
    </w:lvl>
    <w:lvl w:ilvl="6" w:tplc="E0747F08" w:tentative="1">
      <w:start w:val="1"/>
      <w:numFmt w:val="bullet"/>
      <w:lvlText w:val="•"/>
      <w:lvlJc w:val="left"/>
      <w:pPr>
        <w:tabs>
          <w:tab w:val="num" w:pos="5040"/>
        </w:tabs>
        <w:ind w:left="5040" w:hanging="360"/>
      </w:pPr>
      <w:rPr>
        <w:rFonts w:ascii="Arial" w:hAnsi="Arial" w:hint="default"/>
      </w:rPr>
    </w:lvl>
    <w:lvl w:ilvl="7" w:tplc="B8369A70" w:tentative="1">
      <w:start w:val="1"/>
      <w:numFmt w:val="bullet"/>
      <w:lvlText w:val="•"/>
      <w:lvlJc w:val="left"/>
      <w:pPr>
        <w:tabs>
          <w:tab w:val="num" w:pos="5760"/>
        </w:tabs>
        <w:ind w:left="5760" w:hanging="360"/>
      </w:pPr>
      <w:rPr>
        <w:rFonts w:ascii="Arial" w:hAnsi="Arial" w:hint="default"/>
      </w:rPr>
    </w:lvl>
    <w:lvl w:ilvl="8" w:tplc="54F479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0441BC"/>
    <w:multiLevelType w:val="hybridMultilevel"/>
    <w:tmpl w:val="0248EA06"/>
    <w:lvl w:ilvl="0" w:tplc="8CD06ED6">
      <w:start w:val="1"/>
      <w:numFmt w:val="bullet"/>
      <w:pStyle w:val="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D6350B5"/>
    <w:multiLevelType w:val="hybridMultilevel"/>
    <w:tmpl w:val="C6D45DE0"/>
    <w:lvl w:ilvl="0" w:tplc="D0FA82E0">
      <w:start w:val="1"/>
      <w:numFmt w:val="bullet"/>
      <w:lvlText w:val="•"/>
      <w:lvlJc w:val="left"/>
      <w:pPr>
        <w:tabs>
          <w:tab w:val="num" w:pos="720"/>
        </w:tabs>
        <w:ind w:left="720" w:hanging="360"/>
      </w:pPr>
      <w:rPr>
        <w:rFonts w:ascii="Arial" w:hAnsi="Arial" w:hint="default"/>
      </w:rPr>
    </w:lvl>
    <w:lvl w:ilvl="1" w:tplc="2F44A1C0" w:tentative="1">
      <w:start w:val="1"/>
      <w:numFmt w:val="bullet"/>
      <w:lvlText w:val="•"/>
      <w:lvlJc w:val="left"/>
      <w:pPr>
        <w:tabs>
          <w:tab w:val="num" w:pos="1440"/>
        </w:tabs>
        <w:ind w:left="1440" w:hanging="360"/>
      </w:pPr>
      <w:rPr>
        <w:rFonts w:ascii="Arial" w:hAnsi="Arial" w:hint="default"/>
      </w:rPr>
    </w:lvl>
    <w:lvl w:ilvl="2" w:tplc="B4BC3998" w:tentative="1">
      <w:start w:val="1"/>
      <w:numFmt w:val="bullet"/>
      <w:lvlText w:val="•"/>
      <w:lvlJc w:val="left"/>
      <w:pPr>
        <w:tabs>
          <w:tab w:val="num" w:pos="2160"/>
        </w:tabs>
        <w:ind w:left="2160" w:hanging="360"/>
      </w:pPr>
      <w:rPr>
        <w:rFonts w:ascii="Arial" w:hAnsi="Arial" w:hint="default"/>
      </w:rPr>
    </w:lvl>
    <w:lvl w:ilvl="3" w:tplc="09F44C3A" w:tentative="1">
      <w:start w:val="1"/>
      <w:numFmt w:val="bullet"/>
      <w:lvlText w:val="•"/>
      <w:lvlJc w:val="left"/>
      <w:pPr>
        <w:tabs>
          <w:tab w:val="num" w:pos="2880"/>
        </w:tabs>
        <w:ind w:left="2880" w:hanging="360"/>
      </w:pPr>
      <w:rPr>
        <w:rFonts w:ascii="Arial" w:hAnsi="Arial" w:hint="default"/>
      </w:rPr>
    </w:lvl>
    <w:lvl w:ilvl="4" w:tplc="9A02E6A6" w:tentative="1">
      <w:start w:val="1"/>
      <w:numFmt w:val="bullet"/>
      <w:lvlText w:val="•"/>
      <w:lvlJc w:val="left"/>
      <w:pPr>
        <w:tabs>
          <w:tab w:val="num" w:pos="3600"/>
        </w:tabs>
        <w:ind w:left="3600" w:hanging="360"/>
      </w:pPr>
      <w:rPr>
        <w:rFonts w:ascii="Arial" w:hAnsi="Arial" w:hint="default"/>
      </w:rPr>
    </w:lvl>
    <w:lvl w:ilvl="5" w:tplc="0B7038CE" w:tentative="1">
      <w:start w:val="1"/>
      <w:numFmt w:val="bullet"/>
      <w:lvlText w:val="•"/>
      <w:lvlJc w:val="left"/>
      <w:pPr>
        <w:tabs>
          <w:tab w:val="num" w:pos="4320"/>
        </w:tabs>
        <w:ind w:left="4320" w:hanging="360"/>
      </w:pPr>
      <w:rPr>
        <w:rFonts w:ascii="Arial" w:hAnsi="Arial" w:hint="default"/>
      </w:rPr>
    </w:lvl>
    <w:lvl w:ilvl="6" w:tplc="B87842DA" w:tentative="1">
      <w:start w:val="1"/>
      <w:numFmt w:val="bullet"/>
      <w:lvlText w:val="•"/>
      <w:lvlJc w:val="left"/>
      <w:pPr>
        <w:tabs>
          <w:tab w:val="num" w:pos="5040"/>
        </w:tabs>
        <w:ind w:left="5040" w:hanging="360"/>
      </w:pPr>
      <w:rPr>
        <w:rFonts w:ascii="Arial" w:hAnsi="Arial" w:hint="default"/>
      </w:rPr>
    </w:lvl>
    <w:lvl w:ilvl="7" w:tplc="2A44B880" w:tentative="1">
      <w:start w:val="1"/>
      <w:numFmt w:val="bullet"/>
      <w:lvlText w:val="•"/>
      <w:lvlJc w:val="left"/>
      <w:pPr>
        <w:tabs>
          <w:tab w:val="num" w:pos="5760"/>
        </w:tabs>
        <w:ind w:left="5760" w:hanging="360"/>
      </w:pPr>
      <w:rPr>
        <w:rFonts w:ascii="Arial" w:hAnsi="Arial" w:hint="default"/>
      </w:rPr>
    </w:lvl>
    <w:lvl w:ilvl="8" w:tplc="9E56E9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6512B0"/>
    <w:multiLevelType w:val="hybridMultilevel"/>
    <w:tmpl w:val="537C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E35FB"/>
    <w:multiLevelType w:val="hybridMultilevel"/>
    <w:tmpl w:val="1F8475D2"/>
    <w:lvl w:ilvl="0" w:tplc="474E1132">
      <w:numFmt w:val="bullet"/>
      <w:lvlText w:val=""/>
      <w:lvlJc w:val="left"/>
      <w:pPr>
        <w:ind w:left="428" w:hanging="360"/>
      </w:pPr>
      <w:rPr>
        <w:rFonts w:ascii="Wingdings" w:eastAsiaTheme="minorHAnsi" w:hAnsi="Wingdings" w:cstheme="minorBidi" w:hint="default"/>
      </w:rPr>
    </w:lvl>
    <w:lvl w:ilvl="1" w:tplc="0C070003" w:tentative="1">
      <w:start w:val="1"/>
      <w:numFmt w:val="bullet"/>
      <w:lvlText w:val="o"/>
      <w:lvlJc w:val="left"/>
      <w:pPr>
        <w:ind w:left="1148" w:hanging="360"/>
      </w:pPr>
      <w:rPr>
        <w:rFonts w:ascii="Courier New" w:hAnsi="Courier New" w:cs="Courier New" w:hint="default"/>
      </w:rPr>
    </w:lvl>
    <w:lvl w:ilvl="2" w:tplc="0C070005" w:tentative="1">
      <w:start w:val="1"/>
      <w:numFmt w:val="bullet"/>
      <w:lvlText w:val=""/>
      <w:lvlJc w:val="left"/>
      <w:pPr>
        <w:ind w:left="1868" w:hanging="360"/>
      </w:pPr>
      <w:rPr>
        <w:rFonts w:ascii="Wingdings" w:hAnsi="Wingdings" w:hint="default"/>
      </w:rPr>
    </w:lvl>
    <w:lvl w:ilvl="3" w:tplc="0C070001" w:tentative="1">
      <w:start w:val="1"/>
      <w:numFmt w:val="bullet"/>
      <w:lvlText w:val=""/>
      <w:lvlJc w:val="left"/>
      <w:pPr>
        <w:ind w:left="2588" w:hanging="360"/>
      </w:pPr>
      <w:rPr>
        <w:rFonts w:ascii="Symbol" w:hAnsi="Symbol" w:hint="default"/>
      </w:rPr>
    </w:lvl>
    <w:lvl w:ilvl="4" w:tplc="0C070003" w:tentative="1">
      <w:start w:val="1"/>
      <w:numFmt w:val="bullet"/>
      <w:lvlText w:val="o"/>
      <w:lvlJc w:val="left"/>
      <w:pPr>
        <w:ind w:left="3308" w:hanging="360"/>
      </w:pPr>
      <w:rPr>
        <w:rFonts w:ascii="Courier New" w:hAnsi="Courier New" w:cs="Courier New" w:hint="default"/>
      </w:rPr>
    </w:lvl>
    <w:lvl w:ilvl="5" w:tplc="0C070005" w:tentative="1">
      <w:start w:val="1"/>
      <w:numFmt w:val="bullet"/>
      <w:lvlText w:val=""/>
      <w:lvlJc w:val="left"/>
      <w:pPr>
        <w:ind w:left="4028" w:hanging="360"/>
      </w:pPr>
      <w:rPr>
        <w:rFonts w:ascii="Wingdings" w:hAnsi="Wingdings" w:hint="default"/>
      </w:rPr>
    </w:lvl>
    <w:lvl w:ilvl="6" w:tplc="0C070001" w:tentative="1">
      <w:start w:val="1"/>
      <w:numFmt w:val="bullet"/>
      <w:lvlText w:val=""/>
      <w:lvlJc w:val="left"/>
      <w:pPr>
        <w:ind w:left="4748" w:hanging="360"/>
      </w:pPr>
      <w:rPr>
        <w:rFonts w:ascii="Symbol" w:hAnsi="Symbol" w:hint="default"/>
      </w:rPr>
    </w:lvl>
    <w:lvl w:ilvl="7" w:tplc="0C070003" w:tentative="1">
      <w:start w:val="1"/>
      <w:numFmt w:val="bullet"/>
      <w:lvlText w:val="o"/>
      <w:lvlJc w:val="left"/>
      <w:pPr>
        <w:ind w:left="5468" w:hanging="360"/>
      </w:pPr>
      <w:rPr>
        <w:rFonts w:ascii="Courier New" w:hAnsi="Courier New" w:cs="Courier New" w:hint="default"/>
      </w:rPr>
    </w:lvl>
    <w:lvl w:ilvl="8" w:tplc="0C070005" w:tentative="1">
      <w:start w:val="1"/>
      <w:numFmt w:val="bullet"/>
      <w:lvlText w:val=""/>
      <w:lvlJc w:val="left"/>
      <w:pPr>
        <w:ind w:left="6188" w:hanging="360"/>
      </w:pPr>
      <w:rPr>
        <w:rFonts w:ascii="Wingdings" w:hAnsi="Wingdings" w:hint="default"/>
      </w:rPr>
    </w:lvl>
  </w:abstractNum>
  <w:abstractNum w:abstractNumId="7" w15:restartNumberingAfterBreak="0">
    <w:nsid w:val="1B33279C"/>
    <w:multiLevelType w:val="hybridMultilevel"/>
    <w:tmpl w:val="A4CA46B8"/>
    <w:lvl w:ilvl="0" w:tplc="665414EC">
      <w:start w:val="1"/>
      <w:numFmt w:val="bullet"/>
      <w:lvlText w:val="•"/>
      <w:lvlJc w:val="left"/>
      <w:pPr>
        <w:tabs>
          <w:tab w:val="num" w:pos="720"/>
        </w:tabs>
        <w:ind w:left="720" w:hanging="360"/>
      </w:pPr>
      <w:rPr>
        <w:rFonts w:ascii="Arial" w:hAnsi="Arial" w:hint="default"/>
      </w:rPr>
    </w:lvl>
    <w:lvl w:ilvl="1" w:tplc="127EEA00" w:tentative="1">
      <w:start w:val="1"/>
      <w:numFmt w:val="bullet"/>
      <w:lvlText w:val="•"/>
      <w:lvlJc w:val="left"/>
      <w:pPr>
        <w:tabs>
          <w:tab w:val="num" w:pos="1440"/>
        </w:tabs>
        <w:ind w:left="1440" w:hanging="360"/>
      </w:pPr>
      <w:rPr>
        <w:rFonts w:ascii="Arial" w:hAnsi="Arial" w:hint="default"/>
      </w:rPr>
    </w:lvl>
    <w:lvl w:ilvl="2" w:tplc="B2445BAC" w:tentative="1">
      <w:start w:val="1"/>
      <w:numFmt w:val="bullet"/>
      <w:lvlText w:val="•"/>
      <w:lvlJc w:val="left"/>
      <w:pPr>
        <w:tabs>
          <w:tab w:val="num" w:pos="2160"/>
        </w:tabs>
        <w:ind w:left="2160" w:hanging="360"/>
      </w:pPr>
      <w:rPr>
        <w:rFonts w:ascii="Arial" w:hAnsi="Arial" w:hint="default"/>
      </w:rPr>
    </w:lvl>
    <w:lvl w:ilvl="3" w:tplc="3EA462F4" w:tentative="1">
      <w:start w:val="1"/>
      <w:numFmt w:val="bullet"/>
      <w:lvlText w:val="•"/>
      <w:lvlJc w:val="left"/>
      <w:pPr>
        <w:tabs>
          <w:tab w:val="num" w:pos="2880"/>
        </w:tabs>
        <w:ind w:left="2880" w:hanging="360"/>
      </w:pPr>
      <w:rPr>
        <w:rFonts w:ascii="Arial" w:hAnsi="Arial" w:hint="default"/>
      </w:rPr>
    </w:lvl>
    <w:lvl w:ilvl="4" w:tplc="8156244E" w:tentative="1">
      <w:start w:val="1"/>
      <w:numFmt w:val="bullet"/>
      <w:lvlText w:val="•"/>
      <w:lvlJc w:val="left"/>
      <w:pPr>
        <w:tabs>
          <w:tab w:val="num" w:pos="3600"/>
        </w:tabs>
        <w:ind w:left="3600" w:hanging="360"/>
      </w:pPr>
      <w:rPr>
        <w:rFonts w:ascii="Arial" w:hAnsi="Arial" w:hint="default"/>
      </w:rPr>
    </w:lvl>
    <w:lvl w:ilvl="5" w:tplc="4EEE9136" w:tentative="1">
      <w:start w:val="1"/>
      <w:numFmt w:val="bullet"/>
      <w:lvlText w:val="•"/>
      <w:lvlJc w:val="left"/>
      <w:pPr>
        <w:tabs>
          <w:tab w:val="num" w:pos="4320"/>
        </w:tabs>
        <w:ind w:left="4320" w:hanging="360"/>
      </w:pPr>
      <w:rPr>
        <w:rFonts w:ascii="Arial" w:hAnsi="Arial" w:hint="default"/>
      </w:rPr>
    </w:lvl>
    <w:lvl w:ilvl="6" w:tplc="4BFC5082" w:tentative="1">
      <w:start w:val="1"/>
      <w:numFmt w:val="bullet"/>
      <w:lvlText w:val="•"/>
      <w:lvlJc w:val="left"/>
      <w:pPr>
        <w:tabs>
          <w:tab w:val="num" w:pos="5040"/>
        </w:tabs>
        <w:ind w:left="5040" w:hanging="360"/>
      </w:pPr>
      <w:rPr>
        <w:rFonts w:ascii="Arial" w:hAnsi="Arial" w:hint="default"/>
      </w:rPr>
    </w:lvl>
    <w:lvl w:ilvl="7" w:tplc="19621CA2" w:tentative="1">
      <w:start w:val="1"/>
      <w:numFmt w:val="bullet"/>
      <w:lvlText w:val="•"/>
      <w:lvlJc w:val="left"/>
      <w:pPr>
        <w:tabs>
          <w:tab w:val="num" w:pos="5760"/>
        </w:tabs>
        <w:ind w:left="5760" w:hanging="360"/>
      </w:pPr>
      <w:rPr>
        <w:rFonts w:ascii="Arial" w:hAnsi="Arial" w:hint="default"/>
      </w:rPr>
    </w:lvl>
    <w:lvl w:ilvl="8" w:tplc="E4E482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AA4471"/>
    <w:multiLevelType w:val="hybridMultilevel"/>
    <w:tmpl w:val="DDB63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BCD01C0"/>
    <w:multiLevelType w:val="multilevel"/>
    <w:tmpl w:val="7E6A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773A6"/>
    <w:multiLevelType w:val="hybridMultilevel"/>
    <w:tmpl w:val="016E4870"/>
    <w:lvl w:ilvl="0" w:tplc="70363760">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3BB37284"/>
    <w:multiLevelType w:val="hybridMultilevel"/>
    <w:tmpl w:val="5C848B78"/>
    <w:lvl w:ilvl="0" w:tplc="05AE3C14">
      <w:start w:val="1"/>
      <w:numFmt w:val="bullet"/>
      <w:pStyle w:val="BulletPoints"/>
      <w:lvlText w:val="4"/>
      <w:lvlJc w:val="left"/>
      <w:pPr>
        <w:ind w:left="757" w:hanging="360"/>
      </w:pPr>
      <w:rPr>
        <w:rFonts w:ascii="Webdings" w:hAnsi="Webdings" w:hint="default"/>
        <w:color w:val="75A11D" w:themeColor="text2"/>
        <w:sz w:val="22"/>
      </w:rPr>
    </w:lvl>
    <w:lvl w:ilvl="1" w:tplc="0C070003" w:tentative="1">
      <w:start w:val="1"/>
      <w:numFmt w:val="bullet"/>
      <w:lvlText w:val="o"/>
      <w:lvlJc w:val="left"/>
      <w:pPr>
        <w:ind w:left="1437" w:hanging="360"/>
      </w:pPr>
      <w:rPr>
        <w:rFonts w:ascii="Courier New" w:hAnsi="Courier New" w:cs="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cs="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cs="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12" w15:restartNumberingAfterBreak="0">
    <w:nsid w:val="447F718D"/>
    <w:multiLevelType w:val="hybridMultilevel"/>
    <w:tmpl w:val="E720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B40053"/>
    <w:multiLevelType w:val="hybridMultilevel"/>
    <w:tmpl w:val="3BCC4E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7874"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9F86304"/>
    <w:multiLevelType w:val="hybridMultilevel"/>
    <w:tmpl w:val="D9A8AC18"/>
    <w:lvl w:ilvl="0" w:tplc="9C1A07B2">
      <w:start w:val="1"/>
      <w:numFmt w:val="bullet"/>
      <w:lvlText w:val="•"/>
      <w:lvlJc w:val="left"/>
      <w:pPr>
        <w:tabs>
          <w:tab w:val="num" w:pos="720"/>
        </w:tabs>
        <w:ind w:left="720" w:hanging="360"/>
      </w:pPr>
      <w:rPr>
        <w:rFonts w:ascii="Arial" w:hAnsi="Arial" w:hint="default"/>
      </w:rPr>
    </w:lvl>
    <w:lvl w:ilvl="1" w:tplc="8D90468A" w:tentative="1">
      <w:start w:val="1"/>
      <w:numFmt w:val="bullet"/>
      <w:lvlText w:val="•"/>
      <w:lvlJc w:val="left"/>
      <w:pPr>
        <w:tabs>
          <w:tab w:val="num" w:pos="1440"/>
        </w:tabs>
        <w:ind w:left="1440" w:hanging="360"/>
      </w:pPr>
      <w:rPr>
        <w:rFonts w:ascii="Arial" w:hAnsi="Arial" w:hint="default"/>
      </w:rPr>
    </w:lvl>
    <w:lvl w:ilvl="2" w:tplc="7C925F42" w:tentative="1">
      <w:start w:val="1"/>
      <w:numFmt w:val="bullet"/>
      <w:lvlText w:val="•"/>
      <w:lvlJc w:val="left"/>
      <w:pPr>
        <w:tabs>
          <w:tab w:val="num" w:pos="2160"/>
        </w:tabs>
        <w:ind w:left="2160" w:hanging="360"/>
      </w:pPr>
      <w:rPr>
        <w:rFonts w:ascii="Arial" w:hAnsi="Arial" w:hint="default"/>
      </w:rPr>
    </w:lvl>
    <w:lvl w:ilvl="3" w:tplc="F0D4B6B8" w:tentative="1">
      <w:start w:val="1"/>
      <w:numFmt w:val="bullet"/>
      <w:lvlText w:val="•"/>
      <w:lvlJc w:val="left"/>
      <w:pPr>
        <w:tabs>
          <w:tab w:val="num" w:pos="2880"/>
        </w:tabs>
        <w:ind w:left="2880" w:hanging="360"/>
      </w:pPr>
      <w:rPr>
        <w:rFonts w:ascii="Arial" w:hAnsi="Arial" w:hint="default"/>
      </w:rPr>
    </w:lvl>
    <w:lvl w:ilvl="4" w:tplc="5E0E9B66" w:tentative="1">
      <w:start w:val="1"/>
      <w:numFmt w:val="bullet"/>
      <w:lvlText w:val="•"/>
      <w:lvlJc w:val="left"/>
      <w:pPr>
        <w:tabs>
          <w:tab w:val="num" w:pos="3600"/>
        </w:tabs>
        <w:ind w:left="3600" w:hanging="360"/>
      </w:pPr>
      <w:rPr>
        <w:rFonts w:ascii="Arial" w:hAnsi="Arial" w:hint="default"/>
      </w:rPr>
    </w:lvl>
    <w:lvl w:ilvl="5" w:tplc="060EAE12" w:tentative="1">
      <w:start w:val="1"/>
      <w:numFmt w:val="bullet"/>
      <w:lvlText w:val="•"/>
      <w:lvlJc w:val="left"/>
      <w:pPr>
        <w:tabs>
          <w:tab w:val="num" w:pos="4320"/>
        </w:tabs>
        <w:ind w:left="4320" w:hanging="360"/>
      </w:pPr>
      <w:rPr>
        <w:rFonts w:ascii="Arial" w:hAnsi="Arial" w:hint="default"/>
      </w:rPr>
    </w:lvl>
    <w:lvl w:ilvl="6" w:tplc="7FD0BE22" w:tentative="1">
      <w:start w:val="1"/>
      <w:numFmt w:val="bullet"/>
      <w:lvlText w:val="•"/>
      <w:lvlJc w:val="left"/>
      <w:pPr>
        <w:tabs>
          <w:tab w:val="num" w:pos="5040"/>
        </w:tabs>
        <w:ind w:left="5040" w:hanging="360"/>
      </w:pPr>
      <w:rPr>
        <w:rFonts w:ascii="Arial" w:hAnsi="Arial" w:hint="default"/>
      </w:rPr>
    </w:lvl>
    <w:lvl w:ilvl="7" w:tplc="C6006824" w:tentative="1">
      <w:start w:val="1"/>
      <w:numFmt w:val="bullet"/>
      <w:lvlText w:val="•"/>
      <w:lvlJc w:val="left"/>
      <w:pPr>
        <w:tabs>
          <w:tab w:val="num" w:pos="5760"/>
        </w:tabs>
        <w:ind w:left="5760" w:hanging="360"/>
      </w:pPr>
      <w:rPr>
        <w:rFonts w:ascii="Arial" w:hAnsi="Arial" w:hint="default"/>
      </w:rPr>
    </w:lvl>
    <w:lvl w:ilvl="8" w:tplc="CA12C5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155F4C"/>
    <w:multiLevelType w:val="hybridMultilevel"/>
    <w:tmpl w:val="54BC1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AA65BB1"/>
    <w:multiLevelType w:val="hybridMultilevel"/>
    <w:tmpl w:val="CD42F5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1140DBA"/>
    <w:multiLevelType w:val="multilevel"/>
    <w:tmpl w:val="215C4A32"/>
    <w:lvl w:ilvl="0">
      <w:start w:val="1"/>
      <w:numFmt w:val="bullet"/>
      <w:lvlText w:val="4"/>
      <w:lvlJc w:val="left"/>
      <w:pPr>
        <w:ind w:left="360" w:hanging="360"/>
      </w:pPr>
      <w:rPr>
        <w:rFonts w:ascii="Webdings" w:hAnsi="Webdings" w:hint="default"/>
        <w:b w:val="0"/>
        <w:i w:val="0"/>
        <w:color w:val="75A11D" w:themeColor="text2"/>
        <w:sz w:val="22"/>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68F71E62"/>
    <w:multiLevelType w:val="hybridMultilevel"/>
    <w:tmpl w:val="AFB8D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9104C2D"/>
    <w:multiLevelType w:val="hybridMultilevel"/>
    <w:tmpl w:val="56AA14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C9018CF"/>
    <w:multiLevelType w:val="hybridMultilevel"/>
    <w:tmpl w:val="EE2A4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294CBE"/>
    <w:multiLevelType w:val="hybridMultilevel"/>
    <w:tmpl w:val="CAE42C9C"/>
    <w:lvl w:ilvl="0" w:tplc="C95A1580">
      <w:start w:val="1"/>
      <w:numFmt w:val="bullet"/>
      <w:lvlText w:val="•"/>
      <w:lvlJc w:val="left"/>
      <w:pPr>
        <w:tabs>
          <w:tab w:val="num" w:pos="720"/>
        </w:tabs>
        <w:ind w:left="720" w:hanging="360"/>
      </w:pPr>
      <w:rPr>
        <w:rFonts w:ascii="Arial" w:hAnsi="Arial" w:hint="default"/>
      </w:rPr>
    </w:lvl>
    <w:lvl w:ilvl="1" w:tplc="1512C72A" w:tentative="1">
      <w:start w:val="1"/>
      <w:numFmt w:val="bullet"/>
      <w:lvlText w:val="•"/>
      <w:lvlJc w:val="left"/>
      <w:pPr>
        <w:tabs>
          <w:tab w:val="num" w:pos="1440"/>
        </w:tabs>
        <w:ind w:left="1440" w:hanging="360"/>
      </w:pPr>
      <w:rPr>
        <w:rFonts w:ascii="Arial" w:hAnsi="Arial" w:hint="default"/>
      </w:rPr>
    </w:lvl>
    <w:lvl w:ilvl="2" w:tplc="19B220CE" w:tentative="1">
      <w:start w:val="1"/>
      <w:numFmt w:val="bullet"/>
      <w:lvlText w:val="•"/>
      <w:lvlJc w:val="left"/>
      <w:pPr>
        <w:tabs>
          <w:tab w:val="num" w:pos="2160"/>
        </w:tabs>
        <w:ind w:left="2160" w:hanging="360"/>
      </w:pPr>
      <w:rPr>
        <w:rFonts w:ascii="Arial" w:hAnsi="Arial" w:hint="default"/>
      </w:rPr>
    </w:lvl>
    <w:lvl w:ilvl="3" w:tplc="0668338E" w:tentative="1">
      <w:start w:val="1"/>
      <w:numFmt w:val="bullet"/>
      <w:lvlText w:val="•"/>
      <w:lvlJc w:val="left"/>
      <w:pPr>
        <w:tabs>
          <w:tab w:val="num" w:pos="2880"/>
        </w:tabs>
        <w:ind w:left="2880" w:hanging="360"/>
      </w:pPr>
      <w:rPr>
        <w:rFonts w:ascii="Arial" w:hAnsi="Arial" w:hint="default"/>
      </w:rPr>
    </w:lvl>
    <w:lvl w:ilvl="4" w:tplc="2252286E" w:tentative="1">
      <w:start w:val="1"/>
      <w:numFmt w:val="bullet"/>
      <w:lvlText w:val="•"/>
      <w:lvlJc w:val="left"/>
      <w:pPr>
        <w:tabs>
          <w:tab w:val="num" w:pos="3600"/>
        </w:tabs>
        <w:ind w:left="3600" w:hanging="360"/>
      </w:pPr>
      <w:rPr>
        <w:rFonts w:ascii="Arial" w:hAnsi="Arial" w:hint="default"/>
      </w:rPr>
    </w:lvl>
    <w:lvl w:ilvl="5" w:tplc="7280016A" w:tentative="1">
      <w:start w:val="1"/>
      <w:numFmt w:val="bullet"/>
      <w:lvlText w:val="•"/>
      <w:lvlJc w:val="left"/>
      <w:pPr>
        <w:tabs>
          <w:tab w:val="num" w:pos="4320"/>
        </w:tabs>
        <w:ind w:left="4320" w:hanging="360"/>
      </w:pPr>
      <w:rPr>
        <w:rFonts w:ascii="Arial" w:hAnsi="Arial" w:hint="default"/>
      </w:rPr>
    </w:lvl>
    <w:lvl w:ilvl="6" w:tplc="89249D8A" w:tentative="1">
      <w:start w:val="1"/>
      <w:numFmt w:val="bullet"/>
      <w:lvlText w:val="•"/>
      <w:lvlJc w:val="left"/>
      <w:pPr>
        <w:tabs>
          <w:tab w:val="num" w:pos="5040"/>
        </w:tabs>
        <w:ind w:left="5040" w:hanging="360"/>
      </w:pPr>
      <w:rPr>
        <w:rFonts w:ascii="Arial" w:hAnsi="Arial" w:hint="default"/>
      </w:rPr>
    </w:lvl>
    <w:lvl w:ilvl="7" w:tplc="56461DD6" w:tentative="1">
      <w:start w:val="1"/>
      <w:numFmt w:val="bullet"/>
      <w:lvlText w:val="•"/>
      <w:lvlJc w:val="left"/>
      <w:pPr>
        <w:tabs>
          <w:tab w:val="num" w:pos="5760"/>
        </w:tabs>
        <w:ind w:left="5760" w:hanging="360"/>
      </w:pPr>
      <w:rPr>
        <w:rFonts w:ascii="Arial" w:hAnsi="Arial" w:hint="default"/>
      </w:rPr>
    </w:lvl>
    <w:lvl w:ilvl="8" w:tplc="EC644E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D65E9F"/>
    <w:multiLevelType w:val="hybridMultilevel"/>
    <w:tmpl w:val="9A3C8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EB25600"/>
    <w:multiLevelType w:val="hybridMultilevel"/>
    <w:tmpl w:val="16FC3A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0"/>
  </w:num>
  <w:num w:numId="3">
    <w:abstractNumId w:val="17"/>
  </w:num>
  <w:num w:numId="4">
    <w:abstractNumId w:val="0"/>
  </w:num>
  <w:num w:numId="5">
    <w:abstractNumId w:val="11"/>
  </w:num>
  <w:num w:numId="6">
    <w:abstractNumId w:val="20"/>
  </w:num>
  <w:num w:numId="7">
    <w:abstractNumId w:val="19"/>
  </w:num>
  <w:num w:numId="8">
    <w:abstractNumId w:val="23"/>
  </w:num>
  <w:num w:numId="9">
    <w:abstractNumId w:val="15"/>
  </w:num>
  <w:num w:numId="10">
    <w:abstractNumId w:val="22"/>
  </w:num>
  <w:num w:numId="11">
    <w:abstractNumId w:val="18"/>
  </w:num>
  <w:num w:numId="12">
    <w:abstractNumId w:val="8"/>
  </w:num>
  <w:num w:numId="13">
    <w:abstractNumId w:val="9"/>
  </w:num>
  <w:num w:numId="14">
    <w:abstractNumId w:val="16"/>
  </w:num>
  <w:num w:numId="15">
    <w:abstractNumId w:val="13"/>
  </w:num>
  <w:num w:numId="16">
    <w:abstractNumId w:val="21"/>
  </w:num>
  <w:num w:numId="17">
    <w:abstractNumId w:val="1"/>
  </w:num>
  <w:num w:numId="18">
    <w:abstractNumId w:val="4"/>
  </w:num>
  <w:num w:numId="19">
    <w:abstractNumId w:val="7"/>
  </w:num>
  <w:num w:numId="20">
    <w:abstractNumId w:val="2"/>
  </w:num>
  <w:num w:numId="21">
    <w:abstractNumId w:val="14"/>
  </w:num>
  <w:num w:numId="22">
    <w:abstractNumId w:val="11"/>
  </w:num>
  <w:num w:numId="23">
    <w:abstractNumId w:val="5"/>
  </w:num>
  <w:num w:numId="24">
    <w:abstractNumId w:val="12"/>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formatting="1" w:enforcement="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1E"/>
    <w:rsid w:val="000007B7"/>
    <w:rsid w:val="00003069"/>
    <w:rsid w:val="00004BED"/>
    <w:rsid w:val="0001508F"/>
    <w:rsid w:val="00020449"/>
    <w:rsid w:val="00025655"/>
    <w:rsid w:val="00025C4D"/>
    <w:rsid w:val="00032671"/>
    <w:rsid w:val="00033199"/>
    <w:rsid w:val="00033230"/>
    <w:rsid w:val="000343DA"/>
    <w:rsid w:val="000360C7"/>
    <w:rsid w:val="00040D3E"/>
    <w:rsid w:val="0004199E"/>
    <w:rsid w:val="00046E20"/>
    <w:rsid w:val="0004788D"/>
    <w:rsid w:val="00053A9A"/>
    <w:rsid w:val="00054DC5"/>
    <w:rsid w:val="00065649"/>
    <w:rsid w:val="00067567"/>
    <w:rsid w:val="00072344"/>
    <w:rsid w:val="00072E39"/>
    <w:rsid w:val="0007755F"/>
    <w:rsid w:val="00094ED9"/>
    <w:rsid w:val="000A22DB"/>
    <w:rsid w:val="000A411C"/>
    <w:rsid w:val="000A43A7"/>
    <w:rsid w:val="000A636C"/>
    <w:rsid w:val="000A6498"/>
    <w:rsid w:val="000B1CD6"/>
    <w:rsid w:val="000B2433"/>
    <w:rsid w:val="000B5549"/>
    <w:rsid w:val="000B6E3B"/>
    <w:rsid w:val="000C58E1"/>
    <w:rsid w:val="000C5FEB"/>
    <w:rsid w:val="000C608F"/>
    <w:rsid w:val="000D336E"/>
    <w:rsid w:val="000D44B0"/>
    <w:rsid w:val="000D4545"/>
    <w:rsid w:val="000D662D"/>
    <w:rsid w:val="000D6714"/>
    <w:rsid w:val="000E47F2"/>
    <w:rsid w:val="00100FFE"/>
    <w:rsid w:val="00102AE5"/>
    <w:rsid w:val="001075F5"/>
    <w:rsid w:val="001132FD"/>
    <w:rsid w:val="001146F4"/>
    <w:rsid w:val="00115388"/>
    <w:rsid w:val="00116E0B"/>
    <w:rsid w:val="00121DA4"/>
    <w:rsid w:val="00121FAF"/>
    <w:rsid w:val="0012263A"/>
    <w:rsid w:val="00123E79"/>
    <w:rsid w:val="0012653A"/>
    <w:rsid w:val="0014162D"/>
    <w:rsid w:val="00144C6C"/>
    <w:rsid w:val="00147D85"/>
    <w:rsid w:val="001518E1"/>
    <w:rsid w:val="00152CCE"/>
    <w:rsid w:val="0015661B"/>
    <w:rsid w:val="00156B35"/>
    <w:rsid w:val="00157C5E"/>
    <w:rsid w:val="00162078"/>
    <w:rsid w:val="00162401"/>
    <w:rsid w:val="00171E0F"/>
    <w:rsid w:val="00172509"/>
    <w:rsid w:val="00191C7C"/>
    <w:rsid w:val="00193FBA"/>
    <w:rsid w:val="00196721"/>
    <w:rsid w:val="00196D0B"/>
    <w:rsid w:val="00197865"/>
    <w:rsid w:val="001A1396"/>
    <w:rsid w:val="001A3F95"/>
    <w:rsid w:val="001A63BA"/>
    <w:rsid w:val="001B005B"/>
    <w:rsid w:val="001B06C6"/>
    <w:rsid w:val="001B0DAB"/>
    <w:rsid w:val="001B2329"/>
    <w:rsid w:val="001B3283"/>
    <w:rsid w:val="001B32B5"/>
    <w:rsid w:val="001B630D"/>
    <w:rsid w:val="001B77C1"/>
    <w:rsid w:val="001C1068"/>
    <w:rsid w:val="001C6249"/>
    <w:rsid w:val="001C6FFD"/>
    <w:rsid w:val="001D1B3D"/>
    <w:rsid w:val="001E0D48"/>
    <w:rsid w:val="001E2B27"/>
    <w:rsid w:val="001E3863"/>
    <w:rsid w:val="001E6CAE"/>
    <w:rsid w:val="001F5E38"/>
    <w:rsid w:val="001F6697"/>
    <w:rsid w:val="002003CB"/>
    <w:rsid w:val="00200434"/>
    <w:rsid w:val="00204F4F"/>
    <w:rsid w:val="002078C1"/>
    <w:rsid w:val="00210659"/>
    <w:rsid w:val="00211121"/>
    <w:rsid w:val="00211B1F"/>
    <w:rsid w:val="002140A1"/>
    <w:rsid w:val="0021613C"/>
    <w:rsid w:val="0021739D"/>
    <w:rsid w:val="00222C2A"/>
    <w:rsid w:val="00226534"/>
    <w:rsid w:val="0022667A"/>
    <w:rsid w:val="002306B7"/>
    <w:rsid w:val="00232620"/>
    <w:rsid w:val="002333C6"/>
    <w:rsid w:val="002375A1"/>
    <w:rsid w:val="0024338B"/>
    <w:rsid w:val="00247BBA"/>
    <w:rsid w:val="00253534"/>
    <w:rsid w:val="00253EAC"/>
    <w:rsid w:val="00255932"/>
    <w:rsid w:val="00255DA4"/>
    <w:rsid w:val="002572FC"/>
    <w:rsid w:val="0026375C"/>
    <w:rsid w:val="00266A0F"/>
    <w:rsid w:val="00270B0A"/>
    <w:rsid w:val="0027111D"/>
    <w:rsid w:val="00274493"/>
    <w:rsid w:val="002763F9"/>
    <w:rsid w:val="00276934"/>
    <w:rsid w:val="002813A1"/>
    <w:rsid w:val="00282A2A"/>
    <w:rsid w:val="0028427D"/>
    <w:rsid w:val="0028696F"/>
    <w:rsid w:val="0029018D"/>
    <w:rsid w:val="00294DC5"/>
    <w:rsid w:val="002A0BC6"/>
    <w:rsid w:val="002B003A"/>
    <w:rsid w:val="002B6696"/>
    <w:rsid w:val="002B6A17"/>
    <w:rsid w:val="002C2DC5"/>
    <w:rsid w:val="002C3111"/>
    <w:rsid w:val="002C4F81"/>
    <w:rsid w:val="002C6043"/>
    <w:rsid w:val="002C6BC5"/>
    <w:rsid w:val="002C7AAB"/>
    <w:rsid w:val="002D2D43"/>
    <w:rsid w:val="002D3C82"/>
    <w:rsid w:val="002E1BA2"/>
    <w:rsid w:val="002F103E"/>
    <w:rsid w:val="002F24B2"/>
    <w:rsid w:val="002F7513"/>
    <w:rsid w:val="0030071C"/>
    <w:rsid w:val="003009B9"/>
    <w:rsid w:val="003039A3"/>
    <w:rsid w:val="00303FB0"/>
    <w:rsid w:val="0030454D"/>
    <w:rsid w:val="0030581F"/>
    <w:rsid w:val="00305A41"/>
    <w:rsid w:val="00313347"/>
    <w:rsid w:val="003226EF"/>
    <w:rsid w:val="0033097B"/>
    <w:rsid w:val="00334259"/>
    <w:rsid w:val="0033444C"/>
    <w:rsid w:val="00335499"/>
    <w:rsid w:val="00340ADD"/>
    <w:rsid w:val="00347943"/>
    <w:rsid w:val="00347A57"/>
    <w:rsid w:val="00354A02"/>
    <w:rsid w:val="00354BDA"/>
    <w:rsid w:val="0035576B"/>
    <w:rsid w:val="00356776"/>
    <w:rsid w:val="00356A53"/>
    <w:rsid w:val="00361C65"/>
    <w:rsid w:val="003628F0"/>
    <w:rsid w:val="00362AC8"/>
    <w:rsid w:val="00362CA4"/>
    <w:rsid w:val="00363FE3"/>
    <w:rsid w:val="00364036"/>
    <w:rsid w:val="00364072"/>
    <w:rsid w:val="003710C9"/>
    <w:rsid w:val="00377C42"/>
    <w:rsid w:val="003839A7"/>
    <w:rsid w:val="003925A3"/>
    <w:rsid w:val="003930CD"/>
    <w:rsid w:val="0039423D"/>
    <w:rsid w:val="0039431F"/>
    <w:rsid w:val="003954E5"/>
    <w:rsid w:val="00397CFD"/>
    <w:rsid w:val="003A5AA7"/>
    <w:rsid w:val="003B03CF"/>
    <w:rsid w:val="003B1666"/>
    <w:rsid w:val="003B3C2F"/>
    <w:rsid w:val="003B6828"/>
    <w:rsid w:val="003C0C0C"/>
    <w:rsid w:val="003C2F51"/>
    <w:rsid w:val="003C4C92"/>
    <w:rsid w:val="003C60F7"/>
    <w:rsid w:val="003C6DCB"/>
    <w:rsid w:val="003D391E"/>
    <w:rsid w:val="003D5B03"/>
    <w:rsid w:val="003E0AB1"/>
    <w:rsid w:val="003F0686"/>
    <w:rsid w:val="003F57E6"/>
    <w:rsid w:val="003F5BDC"/>
    <w:rsid w:val="003F6B3F"/>
    <w:rsid w:val="003F796B"/>
    <w:rsid w:val="00404207"/>
    <w:rsid w:val="00404E3A"/>
    <w:rsid w:val="004060BB"/>
    <w:rsid w:val="0040669C"/>
    <w:rsid w:val="00416594"/>
    <w:rsid w:val="00417814"/>
    <w:rsid w:val="00417881"/>
    <w:rsid w:val="00420D0D"/>
    <w:rsid w:val="00430CF6"/>
    <w:rsid w:val="00437C57"/>
    <w:rsid w:val="0044061E"/>
    <w:rsid w:val="00440FB6"/>
    <w:rsid w:val="0044317F"/>
    <w:rsid w:val="00443B30"/>
    <w:rsid w:val="004504C8"/>
    <w:rsid w:val="00450661"/>
    <w:rsid w:val="00450FE7"/>
    <w:rsid w:val="004524EE"/>
    <w:rsid w:val="00454E66"/>
    <w:rsid w:val="00455702"/>
    <w:rsid w:val="00457773"/>
    <w:rsid w:val="004600C3"/>
    <w:rsid w:val="0046020D"/>
    <w:rsid w:val="004620C8"/>
    <w:rsid w:val="004673C1"/>
    <w:rsid w:val="00470C0D"/>
    <w:rsid w:val="00472F97"/>
    <w:rsid w:val="00472FE9"/>
    <w:rsid w:val="004752C3"/>
    <w:rsid w:val="00476253"/>
    <w:rsid w:val="00487D08"/>
    <w:rsid w:val="004939C9"/>
    <w:rsid w:val="00495B7D"/>
    <w:rsid w:val="00497BF4"/>
    <w:rsid w:val="004A0E54"/>
    <w:rsid w:val="004A1C9D"/>
    <w:rsid w:val="004A35D8"/>
    <w:rsid w:val="004A3A9F"/>
    <w:rsid w:val="004A3F95"/>
    <w:rsid w:val="004A517E"/>
    <w:rsid w:val="004A6031"/>
    <w:rsid w:val="004B30BC"/>
    <w:rsid w:val="004B7624"/>
    <w:rsid w:val="004C4431"/>
    <w:rsid w:val="004D0778"/>
    <w:rsid w:val="004D1F67"/>
    <w:rsid w:val="004D5C83"/>
    <w:rsid w:val="004D66C8"/>
    <w:rsid w:val="004E6DB9"/>
    <w:rsid w:val="004F18E8"/>
    <w:rsid w:val="004F22B8"/>
    <w:rsid w:val="004F4CD7"/>
    <w:rsid w:val="004F52BF"/>
    <w:rsid w:val="004F66B4"/>
    <w:rsid w:val="004F6E40"/>
    <w:rsid w:val="0050279D"/>
    <w:rsid w:val="0051274C"/>
    <w:rsid w:val="00515908"/>
    <w:rsid w:val="00520AC0"/>
    <w:rsid w:val="00522865"/>
    <w:rsid w:val="00522A49"/>
    <w:rsid w:val="0052471A"/>
    <w:rsid w:val="00525C16"/>
    <w:rsid w:val="00525C6D"/>
    <w:rsid w:val="00526C53"/>
    <w:rsid w:val="005366D9"/>
    <w:rsid w:val="00542A76"/>
    <w:rsid w:val="00547F63"/>
    <w:rsid w:val="00550D04"/>
    <w:rsid w:val="00554A19"/>
    <w:rsid w:val="00554E9F"/>
    <w:rsid w:val="00555297"/>
    <w:rsid w:val="00555E6B"/>
    <w:rsid w:val="00557F8E"/>
    <w:rsid w:val="0056187E"/>
    <w:rsid w:val="00565DF8"/>
    <w:rsid w:val="00567AA7"/>
    <w:rsid w:val="0057079C"/>
    <w:rsid w:val="00570C9B"/>
    <w:rsid w:val="00572671"/>
    <w:rsid w:val="005737DC"/>
    <w:rsid w:val="00576191"/>
    <w:rsid w:val="00583146"/>
    <w:rsid w:val="005840C2"/>
    <w:rsid w:val="005850E0"/>
    <w:rsid w:val="00590EAA"/>
    <w:rsid w:val="00590EDB"/>
    <w:rsid w:val="00591F6C"/>
    <w:rsid w:val="00593A5E"/>
    <w:rsid w:val="00595A06"/>
    <w:rsid w:val="005A3904"/>
    <w:rsid w:val="005A6F61"/>
    <w:rsid w:val="005B1B30"/>
    <w:rsid w:val="005B7955"/>
    <w:rsid w:val="005C1EB2"/>
    <w:rsid w:val="005C2782"/>
    <w:rsid w:val="005C2C46"/>
    <w:rsid w:val="005C2DA7"/>
    <w:rsid w:val="005C3198"/>
    <w:rsid w:val="005C3FF0"/>
    <w:rsid w:val="005D2E2C"/>
    <w:rsid w:val="005D4394"/>
    <w:rsid w:val="005D44F6"/>
    <w:rsid w:val="005D517E"/>
    <w:rsid w:val="005D71B5"/>
    <w:rsid w:val="005E374C"/>
    <w:rsid w:val="005F557C"/>
    <w:rsid w:val="005F575E"/>
    <w:rsid w:val="006019D2"/>
    <w:rsid w:val="00603529"/>
    <w:rsid w:val="00616691"/>
    <w:rsid w:val="00617F98"/>
    <w:rsid w:val="006208A2"/>
    <w:rsid w:val="00626A3D"/>
    <w:rsid w:val="00632BB9"/>
    <w:rsid w:val="00633036"/>
    <w:rsid w:val="00637A9F"/>
    <w:rsid w:val="0064297D"/>
    <w:rsid w:val="00643569"/>
    <w:rsid w:val="00643F99"/>
    <w:rsid w:val="00645D89"/>
    <w:rsid w:val="0065136E"/>
    <w:rsid w:val="006514CA"/>
    <w:rsid w:val="00652719"/>
    <w:rsid w:val="00656048"/>
    <w:rsid w:val="00657E6D"/>
    <w:rsid w:val="00657EAB"/>
    <w:rsid w:val="00661851"/>
    <w:rsid w:val="00665C9F"/>
    <w:rsid w:val="00670F57"/>
    <w:rsid w:val="00674D9A"/>
    <w:rsid w:val="006751AA"/>
    <w:rsid w:val="00684365"/>
    <w:rsid w:val="006844A2"/>
    <w:rsid w:val="00685935"/>
    <w:rsid w:val="00686C8C"/>
    <w:rsid w:val="00691DC7"/>
    <w:rsid w:val="00697003"/>
    <w:rsid w:val="006A2581"/>
    <w:rsid w:val="006A30F3"/>
    <w:rsid w:val="006A491E"/>
    <w:rsid w:val="006A6095"/>
    <w:rsid w:val="006A77C5"/>
    <w:rsid w:val="006B4FF1"/>
    <w:rsid w:val="006C1488"/>
    <w:rsid w:val="006C3613"/>
    <w:rsid w:val="006C39BA"/>
    <w:rsid w:val="006D38D5"/>
    <w:rsid w:val="006D3DBF"/>
    <w:rsid w:val="006D56AD"/>
    <w:rsid w:val="006D73CC"/>
    <w:rsid w:val="006E2854"/>
    <w:rsid w:val="006E65D0"/>
    <w:rsid w:val="006E6BB3"/>
    <w:rsid w:val="006F2F9C"/>
    <w:rsid w:val="006F6CAD"/>
    <w:rsid w:val="006F7728"/>
    <w:rsid w:val="00701701"/>
    <w:rsid w:val="00706EB0"/>
    <w:rsid w:val="00707772"/>
    <w:rsid w:val="00707F09"/>
    <w:rsid w:val="0072007C"/>
    <w:rsid w:val="0072031D"/>
    <w:rsid w:val="00721DC2"/>
    <w:rsid w:val="007233D7"/>
    <w:rsid w:val="00723E4E"/>
    <w:rsid w:val="00731910"/>
    <w:rsid w:val="00740E88"/>
    <w:rsid w:val="00742B7A"/>
    <w:rsid w:val="007519AF"/>
    <w:rsid w:val="00753CFA"/>
    <w:rsid w:val="00755287"/>
    <w:rsid w:val="007611F8"/>
    <w:rsid w:val="0076172A"/>
    <w:rsid w:val="00761999"/>
    <w:rsid w:val="0076411D"/>
    <w:rsid w:val="007752D4"/>
    <w:rsid w:val="007809D4"/>
    <w:rsid w:val="00780D9A"/>
    <w:rsid w:val="00780FE6"/>
    <w:rsid w:val="0079060C"/>
    <w:rsid w:val="00791FD0"/>
    <w:rsid w:val="00792C3C"/>
    <w:rsid w:val="00796D8F"/>
    <w:rsid w:val="007A0E75"/>
    <w:rsid w:val="007A1669"/>
    <w:rsid w:val="007A73CA"/>
    <w:rsid w:val="007B364F"/>
    <w:rsid w:val="007C12F0"/>
    <w:rsid w:val="007C1893"/>
    <w:rsid w:val="007C2FD5"/>
    <w:rsid w:val="007C36A9"/>
    <w:rsid w:val="007D1F47"/>
    <w:rsid w:val="007D6008"/>
    <w:rsid w:val="007D6075"/>
    <w:rsid w:val="007E013D"/>
    <w:rsid w:val="007E0DC0"/>
    <w:rsid w:val="007E172D"/>
    <w:rsid w:val="007E53B2"/>
    <w:rsid w:val="007E5BB6"/>
    <w:rsid w:val="007F2389"/>
    <w:rsid w:val="007F3D9E"/>
    <w:rsid w:val="007F7404"/>
    <w:rsid w:val="007F7C6F"/>
    <w:rsid w:val="00803CE5"/>
    <w:rsid w:val="008100E9"/>
    <w:rsid w:val="00810155"/>
    <w:rsid w:val="00811421"/>
    <w:rsid w:val="00812BF5"/>
    <w:rsid w:val="00813EDE"/>
    <w:rsid w:val="00817A7B"/>
    <w:rsid w:val="00824E94"/>
    <w:rsid w:val="00827C38"/>
    <w:rsid w:val="0083036A"/>
    <w:rsid w:val="00832565"/>
    <w:rsid w:val="00832E66"/>
    <w:rsid w:val="00837C13"/>
    <w:rsid w:val="00837DDF"/>
    <w:rsid w:val="00842332"/>
    <w:rsid w:val="0084453F"/>
    <w:rsid w:val="00851C84"/>
    <w:rsid w:val="008543BF"/>
    <w:rsid w:val="0085716F"/>
    <w:rsid w:val="008631C6"/>
    <w:rsid w:val="00863E5D"/>
    <w:rsid w:val="008657EE"/>
    <w:rsid w:val="00865880"/>
    <w:rsid w:val="00865D47"/>
    <w:rsid w:val="00866371"/>
    <w:rsid w:val="00867F1B"/>
    <w:rsid w:val="008705DC"/>
    <w:rsid w:val="0087339A"/>
    <w:rsid w:val="0088137F"/>
    <w:rsid w:val="008905DE"/>
    <w:rsid w:val="008933C0"/>
    <w:rsid w:val="008963E3"/>
    <w:rsid w:val="008A1B0E"/>
    <w:rsid w:val="008A3D81"/>
    <w:rsid w:val="008A482B"/>
    <w:rsid w:val="008A5847"/>
    <w:rsid w:val="008A6384"/>
    <w:rsid w:val="008A7A90"/>
    <w:rsid w:val="008B5040"/>
    <w:rsid w:val="008B5515"/>
    <w:rsid w:val="008B78EA"/>
    <w:rsid w:val="008C7B79"/>
    <w:rsid w:val="008D0F50"/>
    <w:rsid w:val="008D33B5"/>
    <w:rsid w:val="008D4F64"/>
    <w:rsid w:val="008D4FEC"/>
    <w:rsid w:val="008D65EB"/>
    <w:rsid w:val="008E1F21"/>
    <w:rsid w:val="008E2FB4"/>
    <w:rsid w:val="008E6C74"/>
    <w:rsid w:val="008F39C0"/>
    <w:rsid w:val="008F42B2"/>
    <w:rsid w:val="008F462E"/>
    <w:rsid w:val="008F7E77"/>
    <w:rsid w:val="00901EFE"/>
    <w:rsid w:val="00905758"/>
    <w:rsid w:val="00910C0B"/>
    <w:rsid w:val="00911904"/>
    <w:rsid w:val="00913C8B"/>
    <w:rsid w:val="00920077"/>
    <w:rsid w:val="00922049"/>
    <w:rsid w:val="00924ACC"/>
    <w:rsid w:val="00925AAF"/>
    <w:rsid w:val="009266F8"/>
    <w:rsid w:val="009272FC"/>
    <w:rsid w:val="00931F34"/>
    <w:rsid w:val="00932D56"/>
    <w:rsid w:val="00934557"/>
    <w:rsid w:val="009355AB"/>
    <w:rsid w:val="009365BF"/>
    <w:rsid w:val="00937779"/>
    <w:rsid w:val="00951A41"/>
    <w:rsid w:val="00952906"/>
    <w:rsid w:val="00956C18"/>
    <w:rsid w:val="00957646"/>
    <w:rsid w:val="009604B4"/>
    <w:rsid w:val="009612B1"/>
    <w:rsid w:val="00961406"/>
    <w:rsid w:val="00965AAD"/>
    <w:rsid w:val="00967579"/>
    <w:rsid w:val="00967E49"/>
    <w:rsid w:val="00970F37"/>
    <w:rsid w:val="009740C2"/>
    <w:rsid w:val="009753FE"/>
    <w:rsid w:val="009758A2"/>
    <w:rsid w:val="00977CBC"/>
    <w:rsid w:val="00981307"/>
    <w:rsid w:val="00982AFC"/>
    <w:rsid w:val="00983A27"/>
    <w:rsid w:val="00983F6E"/>
    <w:rsid w:val="00984A06"/>
    <w:rsid w:val="0098512C"/>
    <w:rsid w:val="00985712"/>
    <w:rsid w:val="00986528"/>
    <w:rsid w:val="00987D07"/>
    <w:rsid w:val="00992CE0"/>
    <w:rsid w:val="00995949"/>
    <w:rsid w:val="009A7EAB"/>
    <w:rsid w:val="009B2025"/>
    <w:rsid w:val="009C239A"/>
    <w:rsid w:val="009D37E0"/>
    <w:rsid w:val="009D7BA0"/>
    <w:rsid w:val="009E1928"/>
    <w:rsid w:val="009F0368"/>
    <w:rsid w:val="009F0CA4"/>
    <w:rsid w:val="009F1F08"/>
    <w:rsid w:val="009F5B89"/>
    <w:rsid w:val="009F6478"/>
    <w:rsid w:val="00A04216"/>
    <w:rsid w:val="00A10CE0"/>
    <w:rsid w:val="00A14F94"/>
    <w:rsid w:val="00A22086"/>
    <w:rsid w:val="00A2250E"/>
    <w:rsid w:val="00A258A3"/>
    <w:rsid w:val="00A27015"/>
    <w:rsid w:val="00A302B8"/>
    <w:rsid w:val="00A32D78"/>
    <w:rsid w:val="00A36BBD"/>
    <w:rsid w:val="00A4312C"/>
    <w:rsid w:val="00A445AB"/>
    <w:rsid w:val="00A44A85"/>
    <w:rsid w:val="00A51A42"/>
    <w:rsid w:val="00A5365F"/>
    <w:rsid w:val="00A54CA7"/>
    <w:rsid w:val="00A568B1"/>
    <w:rsid w:val="00A56EB1"/>
    <w:rsid w:val="00A572D8"/>
    <w:rsid w:val="00A577CD"/>
    <w:rsid w:val="00A60AA5"/>
    <w:rsid w:val="00A622B1"/>
    <w:rsid w:val="00A63E55"/>
    <w:rsid w:val="00A64C2C"/>
    <w:rsid w:val="00A67830"/>
    <w:rsid w:val="00A72B8F"/>
    <w:rsid w:val="00A766CC"/>
    <w:rsid w:val="00A80FEE"/>
    <w:rsid w:val="00A82E98"/>
    <w:rsid w:val="00A86CA1"/>
    <w:rsid w:val="00A9008D"/>
    <w:rsid w:val="00A91F18"/>
    <w:rsid w:val="00A9373E"/>
    <w:rsid w:val="00A9512A"/>
    <w:rsid w:val="00AA157D"/>
    <w:rsid w:val="00AA7ADC"/>
    <w:rsid w:val="00AB0E3D"/>
    <w:rsid w:val="00AB2D83"/>
    <w:rsid w:val="00AB3151"/>
    <w:rsid w:val="00AB451B"/>
    <w:rsid w:val="00AB498F"/>
    <w:rsid w:val="00AC07E2"/>
    <w:rsid w:val="00AC1773"/>
    <w:rsid w:val="00AC2638"/>
    <w:rsid w:val="00AC4053"/>
    <w:rsid w:val="00AC4558"/>
    <w:rsid w:val="00AC75C3"/>
    <w:rsid w:val="00AD55C7"/>
    <w:rsid w:val="00AD77FB"/>
    <w:rsid w:val="00AE6B67"/>
    <w:rsid w:val="00AE7315"/>
    <w:rsid w:val="00AF255D"/>
    <w:rsid w:val="00AF4EB5"/>
    <w:rsid w:val="00B018AA"/>
    <w:rsid w:val="00B01C9B"/>
    <w:rsid w:val="00B01F58"/>
    <w:rsid w:val="00B03585"/>
    <w:rsid w:val="00B035F4"/>
    <w:rsid w:val="00B03AE5"/>
    <w:rsid w:val="00B06963"/>
    <w:rsid w:val="00B15CDA"/>
    <w:rsid w:val="00B17DFD"/>
    <w:rsid w:val="00B24C29"/>
    <w:rsid w:val="00B3008D"/>
    <w:rsid w:val="00B32231"/>
    <w:rsid w:val="00B33B38"/>
    <w:rsid w:val="00B3451B"/>
    <w:rsid w:val="00B35302"/>
    <w:rsid w:val="00B401E9"/>
    <w:rsid w:val="00B445C9"/>
    <w:rsid w:val="00B4733F"/>
    <w:rsid w:val="00B477E8"/>
    <w:rsid w:val="00B52259"/>
    <w:rsid w:val="00B529B4"/>
    <w:rsid w:val="00B5390B"/>
    <w:rsid w:val="00B54866"/>
    <w:rsid w:val="00B54DA1"/>
    <w:rsid w:val="00B55DCE"/>
    <w:rsid w:val="00B61546"/>
    <w:rsid w:val="00B64622"/>
    <w:rsid w:val="00B66B43"/>
    <w:rsid w:val="00B70656"/>
    <w:rsid w:val="00B70948"/>
    <w:rsid w:val="00B7211A"/>
    <w:rsid w:val="00B75C3D"/>
    <w:rsid w:val="00B92B6A"/>
    <w:rsid w:val="00B94652"/>
    <w:rsid w:val="00BA0054"/>
    <w:rsid w:val="00BA0549"/>
    <w:rsid w:val="00BA606A"/>
    <w:rsid w:val="00BB1644"/>
    <w:rsid w:val="00BB6C02"/>
    <w:rsid w:val="00BC1EA3"/>
    <w:rsid w:val="00BC2541"/>
    <w:rsid w:val="00BC42DF"/>
    <w:rsid w:val="00BC6DCA"/>
    <w:rsid w:val="00BC709F"/>
    <w:rsid w:val="00BC7E89"/>
    <w:rsid w:val="00BD1755"/>
    <w:rsid w:val="00BD1F67"/>
    <w:rsid w:val="00BE0AB1"/>
    <w:rsid w:val="00BE2385"/>
    <w:rsid w:val="00BE2787"/>
    <w:rsid w:val="00BE3C4A"/>
    <w:rsid w:val="00BE496F"/>
    <w:rsid w:val="00BE51F8"/>
    <w:rsid w:val="00BE5CCD"/>
    <w:rsid w:val="00BF1C2D"/>
    <w:rsid w:val="00BF2454"/>
    <w:rsid w:val="00BF5810"/>
    <w:rsid w:val="00BF5B74"/>
    <w:rsid w:val="00BF5CFD"/>
    <w:rsid w:val="00BF67F9"/>
    <w:rsid w:val="00BF6CFA"/>
    <w:rsid w:val="00C00B74"/>
    <w:rsid w:val="00C06CAC"/>
    <w:rsid w:val="00C11541"/>
    <w:rsid w:val="00C138DD"/>
    <w:rsid w:val="00C13D35"/>
    <w:rsid w:val="00C178ED"/>
    <w:rsid w:val="00C226BF"/>
    <w:rsid w:val="00C2618C"/>
    <w:rsid w:val="00C27418"/>
    <w:rsid w:val="00C35C23"/>
    <w:rsid w:val="00C50853"/>
    <w:rsid w:val="00C50E9C"/>
    <w:rsid w:val="00C52787"/>
    <w:rsid w:val="00C54C38"/>
    <w:rsid w:val="00C553FF"/>
    <w:rsid w:val="00C575CB"/>
    <w:rsid w:val="00C57E79"/>
    <w:rsid w:val="00C601F9"/>
    <w:rsid w:val="00C625D4"/>
    <w:rsid w:val="00C70516"/>
    <w:rsid w:val="00C73695"/>
    <w:rsid w:val="00C7586A"/>
    <w:rsid w:val="00C848A8"/>
    <w:rsid w:val="00C87017"/>
    <w:rsid w:val="00C90D36"/>
    <w:rsid w:val="00C9112A"/>
    <w:rsid w:val="00C9379D"/>
    <w:rsid w:val="00C93D6C"/>
    <w:rsid w:val="00C96442"/>
    <w:rsid w:val="00C9676A"/>
    <w:rsid w:val="00C97CD5"/>
    <w:rsid w:val="00CA022D"/>
    <w:rsid w:val="00CA0CE2"/>
    <w:rsid w:val="00CA2C4A"/>
    <w:rsid w:val="00CA3EB3"/>
    <w:rsid w:val="00CB3D80"/>
    <w:rsid w:val="00CB5EEE"/>
    <w:rsid w:val="00CB6118"/>
    <w:rsid w:val="00CB6C89"/>
    <w:rsid w:val="00CB727A"/>
    <w:rsid w:val="00CC4A4B"/>
    <w:rsid w:val="00CD42AB"/>
    <w:rsid w:val="00CD5580"/>
    <w:rsid w:val="00CD7192"/>
    <w:rsid w:val="00CF39B1"/>
    <w:rsid w:val="00D0283D"/>
    <w:rsid w:val="00D040EF"/>
    <w:rsid w:val="00D06093"/>
    <w:rsid w:val="00D0631F"/>
    <w:rsid w:val="00D12227"/>
    <w:rsid w:val="00D17E52"/>
    <w:rsid w:val="00D266F9"/>
    <w:rsid w:val="00D303A3"/>
    <w:rsid w:val="00D328E7"/>
    <w:rsid w:val="00D3356B"/>
    <w:rsid w:val="00D422D1"/>
    <w:rsid w:val="00D50090"/>
    <w:rsid w:val="00D622DE"/>
    <w:rsid w:val="00D631F9"/>
    <w:rsid w:val="00D7411F"/>
    <w:rsid w:val="00D7424D"/>
    <w:rsid w:val="00D802BF"/>
    <w:rsid w:val="00D82BDB"/>
    <w:rsid w:val="00D91F47"/>
    <w:rsid w:val="00D921F1"/>
    <w:rsid w:val="00D9549C"/>
    <w:rsid w:val="00D97F72"/>
    <w:rsid w:val="00DA1569"/>
    <w:rsid w:val="00DA30C8"/>
    <w:rsid w:val="00DA51A0"/>
    <w:rsid w:val="00DA742D"/>
    <w:rsid w:val="00DB73F8"/>
    <w:rsid w:val="00DC0969"/>
    <w:rsid w:val="00DC24F6"/>
    <w:rsid w:val="00DC38A8"/>
    <w:rsid w:val="00DC5BDC"/>
    <w:rsid w:val="00DC5E16"/>
    <w:rsid w:val="00DC701E"/>
    <w:rsid w:val="00DD2836"/>
    <w:rsid w:val="00DD339D"/>
    <w:rsid w:val="00DD44A3"/>
    <w:rsid w:val="00DD5111"/>
    <w:rsid w:val="00DE601B"/>
    <w:rsid w:val="00DE7A5E"/>
    <w:rsid w:val="00DF0827"/>
    <w:rsid w:val="00DF0BE9"/>
    <w:rsid w:val="00DF207C"/>
    <w:rsid w:val="00DF2B63"/>
    <w:rsid w:val="00DF69CB"/>
    <w:rsid w:val="00E00977"/>
    <w:rsid w:val="00E01B63"/>
    <w:rsid w:val="00E02B13"/>
    <w:rsid w:val="00E07238"/>
    <w:rsid w:val="00E133FB"/>
    <w:rsid w:val="00E235D2"/>
    <w:rsid w:val="00E2382F"/>
    <w:rsid w:val="00E25708"/>
    <w:rsid w:val="00E271B8"/>
    <w:rsid w:val="00E308CB"/>
    <w:rsid w:val="00E3195F"/>
    <w:rsid w:val="00E3590F"/>
    <w:rsid w:val="00E35BBE"/>
    <w:rsid w:val="00E36A7D"/>
    <w:rsid w:val="00E41C41"/>
    <w:rsid w:val="00E4296F"/>
    <w:rsid w:val="00E44ADF"/>
    <w:rsid w:val="00E52F63"/>
    <w:rsid w:val="00E53A15"/>
    <w:rsid w:val="00E60349"/>
    <w:rsid w:val="00E6113A"/>
    <w:rsid w:val="00E62D6B"/>
    <w:rsid w:val="00E70504"/>
    <w:rsid w:val="00E72496"/>
    <w:rsid w:val="00E74A2F"/>
    <w:rsid w:val="00E771C7"/>
    <w:rsid w:val="00E82BBE"/>
    <w:rsid w:val="00E83BE9"/>
    <w:rsid w:val="00E83DFC"/>
    <w:rsid w:val="00E873C3"/>
    <w:rsid w:val="00E879B1"/>
    <w:rsid w:val="00E87DE5"/>
    <w:rsid w:val="00E91ADA"/>
    <w:rsid w:val="00E97D08"/>
    <w:rsid w:val="00EA3424"/>
    <w:rsid w:val="00EA3E78"/>
    <w:rsid w:val="00EA4560"/>
    <w:rsid w:val="00EA4C9E"/>
    <w:rsid w:val="00EB14A7"/>
    <w:rsid w:val="00EB20DA"/>
    <w:rsid w:val="00EB6A24"/>
    <w:rsid w:val="00EC374D"/>
    <w:rsid w:val="00EC423C"/>
    <w:rsid w:val="00EC6C07"/>
    <w:rsid w:val="00ED1187"/>
    <w:rsid w:val="00ED1A22"/>
    <w:rsid w:val="00ED42DE"/>
    <w:rsid w:val="00ED7DA9"/>
    <w:rsid w:val="00EE2342"/>
    <w:rsid w:val="00F0070C"/>
    <w:rsid w:val="00F0406B"/>
    <w:rsid w:val="00F060E2"/>
    <w:rsid w:val="00F06493"/>
    <w:rsid w:val="00F101E4"/>
    <w:rsid w:val="00F214C0"/>
    <w:rsid w:val="00F26020"/>
    <w:rsid w:val="00F26567"/>
    <w:rsid w:val="00F26C5F"/>
    <w:rsid w:val="00F31875"/>
    <w:rsid w:val="00F3495F"/>
    <w:rsid w:val="00F3605E"/>
    <w:rsid w:val="00F36A26"/>
    <w:rsid w:val="00F37553"/>
    <w:rsid w:val="00F404AA"/>
    <w:rsid w:val="00F41406"/>
    <w:rsid w:val="00F44B1E"/>
    <w:rsid w:val="00F52EA5"/>
    <w:rsid w:val="00F5479D"/>
    <w:rsid w:val="00F5728D"/>
    <w:rsid w:val="00F6327D"/>
    <w:rsid w:val="00F7067B"/>
    <w:rsid w:val="00F71F74"/>
    <w:rsid w:val="00F728BC"/>
    <w:rsid w:val="00F743EF"/>
    <w:rsid w:val="00F74DA0"/>
    <w:rsid w:val="00F8656A"/>
    <w:rsid w:val="00F90B6F"/>
    <w:rsid w:val="00F91F8E"/>
    <w:rsid w:val="00F96399"/>
    <w:rsid w:val="00FA0063"/>
    <w:rsid w:val="00FA0760"/>
    <w:rsid w:val="00FA1365"/>
    <w:rsid w:val="00FA6852"/>
    <w:rsid w:val="00FA6E9D"/>
    <w:rsid w:val="00FA783F"/>
    <w:rsid w:val="00FB460E"/>
    <w:rsid w:val="00FB4E7A"/>
    <w:rsid w:val="00FB54A6"/>
    <w:rsid w:val="00FB5D8B"/>
    <w:rsid w:val="00FC374F"/>
    <w:rsid w:val="00FC6335"/>
    <w:rsid w:val="00FC70EF"/>
    <w:rsid w:val="00FD5078"/>
    <w:rsid w:val="00FD5F55"/>
    <w:rsid w:val="00FD7A70"/>
    <w:rsid w:val="00FE09F3"/>
    <w:rsid w:val="00FE1793"/>
    <w:rsid w:val="00FE4164"/>
    <w:rsid w:val="00FF3FB7"/>
    <w:rsid w:val="00FF71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C7FF2D"/>
  <w15:docId w15:val="{9469A8F2-3455-4D32-AD13-B8699EC8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B0DAB"/>
    <w:rPr>
      <w:lang w:val="en-GB"/>
    </w:rPr>
  </w:style>
  <w:style w:type="paragraph" w:styleId="berschrift1">
    <w:name w:val="heading 1"/>
    <w:next w:val="StandardText"/>
    <w:link w:val="berschrift1Zchn"/>
    <w:uiPriority w:val="9"/>
    <w:qFormat/>
    <w:rsid w:val="00A91F18"/>
    <w:pPr>
      <w:keepNext/>
      <w:keepLines/>
      <w:spacing w:before="240" w:line="264" w:lineRule="auto"/>
      <w:outlineLvl w:val="0"/>
    </w:pPr>
    <w:rPr>
      <w:rFonts w:cstheme="majorBidi"/>
      <w:b/>
      <w:bCs/>
      <w:color w:val="474747" w:themeColor="text1"/>
      <w:sz w:val="24"/>
      <w:szCs w:val="28"/>
      <w:lang w:val="de-DE"/>
    </w:rPr>
  </w:style>
  <w:style w:type="paragraph" w:styleId="berschrift2">
    <w:name w:val="heading 2"/>
    <w:basedOn w:val="berschrift1"/>
    <w:next w:val="StandardText"/>
    <w:link w:val="berschrift2Zchn"/>
    <w:uiPriority w:val="9"/>
    <w:unhideWhenUsed/>
    <w:qFormat/>
    <w:rsid w:val="00356A53"/>
    <w:pPr>
      <w:keepLines w:val="0"/>
      <w:numPr>
        <w:ilvl w:val="1"/>
      </w:numPr>
      <w:spacing w:before="180" w:after="120"/>
      <w:ind w:left="567" w:hanging="567"/>
      <w:outlineLvl w:val="1"/>
    </w:pPr>
    <w:rPr>
      <w:b w:val="0"/>
      <w:sz w:val="22"/>
    </w:rPr>
  </w:style>
  <w:style w:type="paragraph" w:styleId="berschrift3">
    <w:name w:val="heading 3"/>
    <w:basedOn w:val="Listenabsatz"/>
    <w:next w:val="StandardText"/>
    <w:link w:val="berschrift3Zchn"/>
    <w:uiPriority w:val="9"/>
    <w:unhideWhenUsed/>
    <w:rsid w:val="0027111D"/>
    <w:pPr>
      <w:keepNext/>
      <w:numPr>
        <w:ilvl w:val="2"/>
        <w:numId w:val="3"/>
      </w:numPr>
      <w:outlineLvl w:val="2"/>
    </w:pPr>
    <w:rPr>
      <w:color w:val="CE3415"/>
      <w:sz w:val="24"/>
      <w:szCs w:val="24"/>
    </w:rPr>
  </w:style>
  <w:style w:type="paragraph" w:styleId="berschrift4">
    <w:name w:val="heading 4"/>
    <w:basedOn w:val="berschrift3"/>
    <w:next w:val="StandardText"/>
    <w:link w:val="berschrift4Zchn"/>
    <w:uiPriority w:val="9"/>
    <w:unhideWhenUsed/>
    <w:rsid w:val="0027111D"/>
    <w:pPr>
      <w:numPr>
        <w:ilvl w:val="3"/>
      </w:numPr>
      <w:ind w:left="1134" w:hanging="1134"/>
      <w:outlineLvl w:val="3"/>
    </w:pPr>
  </w:style>
  <w:style w:type="paragraph" w:styleId="berschrift5">
    <w:name w:val="heading 5"/>
    <w:basedOn w:val="berschrift4"/>
    <w:next w:val="StandardText"/>
    <w:link w:val="berschrift5Zchn"/>
    <w:uiPriority w:val="9"/>
    <w:unhideWhenUsed/>
    <w:rsid w:val="0027111D"/>
    <w:pPr>
      <w:numPr>
        <w:ilvl w:val="4"/>
      </w:numPr>
      <w:ind w:left="1134" w:hanging="1134"/>
      <w:outlineLvl w:val="4"/>
    </w:pPr>
    <w:rPr>
      <w:sz w:val="20"/>
      <w:szCs w:val="20"/>
    </w:rPr>
  </w:style>
  <w:style w:type="paragraph" w:styleId="berschrift6">
    <w:name w:val="heading 6"/>
    <w:basedOn w:val="berschrift5"/>
    <w:next w:val="StandardText"/>
    <w:link w:val="berschrift6Zchn"/>
    <w:uiPriority w:val="9"/>
    <w:unhideWhenUsed/>
    <w:rsid w:val="00B4733F"/>
    <w:pPr>
      <w:numPr>
        <w:ilvl w:val="5"/>
      </w:numPr>
      <w:ind w:left="1134" w:hanging="1134"/>
      <w:outlineLvl w:val="5"/>
    </w:pPr>
    <w:rPr>
      <w:color w:val="auto"/>
    </w:rPr>
  </w:style>
  <w:style w:type="paragraph" w:styleId="berschrift7">
    <w:name w:val="heading 7"/>
    <w:basedOn w:val="Standard"/>
    <w:next w:val="Standard"/>
    <w:link w:val="berschrift7Zchn"/>
    <w:uiPriority w:val="9"/>
    <w:unhideWhenUsed/>
    <w:rsid w:val="001132FD"/>
    <w:pPr>
      <w:keepNext/>
      <w:keepLines/>
      <w:numPr>
        <w:ilvl w:val="6"/>
        <w:numId w:val="3"/>
      </w:numPr>
      <w:spacing w:before="200" w:after="0"/>
      <w:outlineLvl w:val="6"/>
    </w:pPr>
    <w:rPr>
      <w:rFonts w:asciiTheme="majorHAnsi" w:eastAsiaTheme="majorEastAsia" w:hAnsiTheme="majorHAnsi" w:cstheme="majorBidi"/>
      <w:i/>
      <w:iCs/>
      <w:color w:val="757575" w:themeColor="text1" w:themeTint="BF"/>
    </w:rPr>
  </w:style>
  <w:style w:type="paragraph" w:styleId="berschrift8">
    <w:name w:val="heading 8"/>
    <w:basedOn w:val="Standard"/>
    <w:next w:val="Standard"/>
    <w:link w:val="berschrift8Zchn"/>
    <w:uiPriority w:val="9"/>
    <w:unhideWhenUsed/>
    <w:rsid w:val="001132FD"/>
    <w:pPr>
      <w:keepNext/>
      <w:keepLines/>
      <w:numPr>
        <w:ilvl w:val="7"/>
        <w:numId w:val="3"/>
      </w:numPr>
      <w:spacing w:before="200" w:after="0"/>
      <w:outlineLvl w:val="7"/>
    </w:pPr>
    <w:rPr>
      <w:rFonts w:asciiTheme="majorHAnsi" w:eastAsiaTheme="majorEastAsia" w:hAnsiTheme="majorHAnsi" w:cstheme="majorBidi"/>
      <w:color w:val="757575" w:themeColor="text1" w:themeTint="BF"/>
      <w:sz w:val="20"/>
      <w:szCs w:val="20"/>
    </w:rPr>
  </w:style>
  <w:style w:type="paragraph" w:styleId="berschrift9">
    <w:name w:val="heading 9"/>
    <w:basedOn w:val="Standard"/>
    <w:next w:val="Standard"/>
    <w:link w:val="berschrift9Zchn"/>
    <w:uiPriority w:val="9"/>
    <w:unhideWhenUsed/>
    <w:rsid w:val="001132FD"/>
    <w:pPr>
      <w:keepNext/>
      <w:keepLines/>
      <w:numPr>
        <w:ilvl w:val="8"/>
        <w:numId w:val="3"/>
      </w:numPr>
      <w:spacing w:before="200" w:after="0"/>
      <w:outlineLvl w:val="8"/>
    </w:pPr>
    <w:rPr>
      <w:rFonts w:asciiTheme="majorHAnsi" w:eastAsiaTheme="majorEastAsia" w:hAnsiTheme="majorHAnsi" w:cstheme="majorBidi"/>
      <w:i/>
      <w:iCs/>
      <w:color w:val="757575"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Schattierung2-Akzent2">
    <w:name w:val="Medium Shading 2 Accent 2"/>
    <w:basedOn w:val="NormaleTabelle"/>
    <w:uiPriority w:val="64"/>
    <w:rsid w:val="00867F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2"/>
      </w:tcPr>
    </w:tblStylePr>
    <w:tblStylePr w:type="lastCol">
      <w:rPr>
        <w:b/>
        <w:bCs/>
        <w:color w:val="FFFFFF" w:themeColor="background1"/>
      </w:rPr>
      <w:tblPr/>
      <w:tcPr>
        <w:tcBorders>
          <w:left w:val="nil"/>
          <w:right w:val="nil"/>
          <w:insideH w:val="nil"/>
          <w:insideV w:val="nil"/>
        </w:tcBorders>
        <w:shd w:val="clear" w:color="auto" w:fill="FFC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A67830"/>
    <w:pPr>
      <w:spacing w:after="0" w:line="240" w:lineRule="auto"/>
    </w:pPr>
    <w:rPr>
      <w:color w:val="474747" w:themeColor="text1"/>
    </w:rPr>
    <w:tblPr>
      <w:tblStyleRowBandSize w:val="1"/>
      <w:tblStyleColBandSize w:val="1"/>
      <w:tblBorders>
        <w:top w:val="single" w:sz="8" w:space="0" w:color="474747" w:themeColor="text1"/>
        <w:bottom w:val="single" w:sz="8" w:space="0" w:color="474747" w:themeColor="text1"/>
      </w:tblBorders>
    </w:tblPr>
    <w:tblStylePr w:type="firstRow">
      <w:rPr>
        <w:rFonts w:asciiTheme="majorHAnsi" w:eastAsiaTheme="majorEastAsia" w:hAnsiTheme="majorHAnsi" w:cstheme="majorBidi"/>
      </w:rPr>
      <w:tblPr/>
      <w:tcPr>
        <w:tcBorders>
          <w:top w:val="nil"/>
          <w:bottom w:val="single" w:sz="8" w:space="0" w:color="474747" w:themeColor="text1"/>
        </w:tcBorders>
      </w:tcPr>
    </w:tblStylePr>
    <w:tblStylePr w:type="lastRow">
      <w:rPr>
        <w:b/>
        <w:bCs/>
        <w:color w:val="75A11D" w:themeColor="text2"/>
      </w:rPr>
      <w:tblPr/>
      <w:tcPr>
        <w:tcBorders>
          <w:top w:val="single" w:sz="8" w:space="0" w:color="474747" w:themeColor="text1"/>
          <w:bottom w:val="single" w:sz="8" w:space="0" w:color="474747" w:themeColor="text1"/>
        </w:tcBorders>
      </w:tcPr>
    </w:tblStylePr>
    <w:tblStylePr w:type="firstCol">
      <w:rPr>
        <w:b/>
        <w:bCs/>
      </w:rPr>
    </w:tblStylePr>
    <w:tblStylePr w:type="lastCol">
      <w:rPr>
        <w:b/>
        <w:bCs/>
      </w:rPr>
      <w:tblPr/>
      <w:tcPr>
        <w:tcBorders>
          <w:top w:val="single" w:sz="8" w:space="0" w:color="474747" w:themeColor="text1"/>
          <w:bottom w:val="single" w:sz="8" w:space="0" w:color="474747" w:themeColor="text1"/>
        </w:tcBorders>
      </w:tcPr>
    </w:tblStylePr>
    <w:tblStylePr w:type="band1Vert">
      <w:tblPr/>
      <w:tcPr>
        <w:shd w:val="clear" w:color="auto" w:fill="D1D1D1" w:themeFill="text1" w:themeFillTint="3F"/>
      </w:tcPr>
    </w:tblStylePr>
    <w:tblStylePr w:type="band1Horz">
      <w:tblPr/>
      <w:tcPr>
        <w:shd w:val="clear" w:color="auto" w:fill="D1D1D1" w:themeFill="text1" w:themeFillTint="3F"/>
      </w:tcPr>
    </w:tblStylePr>
  </w:style>
  <w:style w:type="paragraph" w:styleId="Listenabsatz">
    <w:name w:val="List Paragraph"/>
    <w:basedOn w:val="Standard"/>
    <w:link w:val="ListenabsatzZchn"/>
    <w:uiPriority w:val="34"/>
    <w:rsid w:val="005366D9"/>
    <w:pPr>
      <w:numPr>
        <w:numId w:val="2"/>
      </w:numPr>
      <w:spacing w:after="280" w:line="240" w:lineRule="auto"/>
      <w:ind w:left="425" w:hanging="357"/>
      <w:contextualSpacing/>
    </w:pPr>
    <w:rPr>
      <w:sz w:val="20"/>
      <w:szCs w:val="20"/>
      <w:lang w:val="de-DE"/>
    </w:rPr>
  </w:style>
  <w:style w:type="paragraph" w:customStyle="1" w:styleId="berschriftH1">
    <w:name w:val="Überschrift H1"/>
    <w:basedOn w:val="Listenabsatz"/>
    <w:rsid w:val="00C50853"/>
    <w:pPr>
      <w:numPr>
        <w:numId w:val="0"/>
      </w:numPr>
      <w:spacing w:after="672"/>
    </w:pPr>
    <w:rPr>
      <w:rFonts w:ascii="Calibri" w:hAnsi="Calibri"/>
      <w:sz w:val="54"/>
    </w:rPr>
  </w:style>
  <w:style w:type="paragraph" w:styleId="Kopfzeile">
    <w:name w:val="header"/>
    <w:basedOn w:val="Standard"/>
    <w:link w:val="KopfzeileZchn"/>
    <w:unhideWhenUsed/>
    <w:rsid w:val="0064297D"/>
    <w:pPr>
      <w:tabs>
        <w:tab w:val="center" w:pos="4536"/>
        <w:tab w:val="right" w:pos="9072"/>
      </w:tabs>
      <w:spacing w:after="0" w:line="240" w:lineRule="auto"/>
    </w:pPr>
  </w:style>
  <w:style w:type="character" w:customStyle="1" w:styleId="KopfzeileZchn">
    <w:name w:val="Kopfzeile Zchn"/>
    <w:basedOn w:val="Absatz-Standardschriftart"/>
    <w:link w:val="Kopfzeile"/>
    <w:rsid w:val="0064297D"/>
  </w:style>
  <w:style w:type="paragraph" w:styleId="Fuzeile">
    <w:name w:val="footer"/>
    <w:basedOn w:val="Standard"/>
    <w:link w:val="FuzeileZchn"/>
    <w:uiPriority w:val="99"/>
    <w:unhideWhenUsed/>
    <w:rsid w:val="006429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297D"/>
  </w:style>
  <w:style w:type="paragraph" w:customStyle="1" w:styleId="Leerzeile">
    <w:name w:val="Leerzeile"/>
    <w:basedOn w:val="Standard"/>
    <w:semiHidden/>
    <w:rsid w:val="00984A06"/>
    <w:pPr>
      <w:tabs>
        <w:tab w:val="left" w:pos="357"/>
      </w:tabs>
      <w:spacing w:after="0" w:line="240" w:lineRule="auto"/>
      <w:jc w:val="both"/>
    </w:pPr>
    <w:rPr>
      <w:rFonts w:ascii="Arial" w:eastAsia="Times New Roman" w:hAnsi="Arial" w:cs="Times New Roman"/>
      <w:sz w:val="20"/>
      <w:szCs w:val="20"/>
      <w:lang w:val="fr-FR" w:eastAsia="de-AT"/>
    </w:rPr>
  </w:style>
  <w:style w:type="paragraph" w:styleId="Verzeichnis1">
    <w:name w:val="toc 1"/>
    <w:basedOn w:val="Standard"/>
    <w:next w:val="Standard"/>
    <w:link w:val="Verzeichnis1Zchn"/>
    <w:autoRedefine/>
    <w:uiPriority w:val="39"/>
    <w:rsid w:val="00CD5580"/>
    <w:pPr>
      <w:keepNext/>
      <w:keepLines/>
      <w:tabs>
        <w:tab w:val="left" w:pos="851"/>
        <w:tab w:val="right" w:pos="8931"/>
        <w:tab w:val="left" w:pos="9071"/>
      </w:tabs>
      <w:spacing w:after="0" w:line="240" w:lineRule="auto"/>
      <w:ind w:left="851" w:hanging="851"/>
    </w:pPr>
    <w:rPr>
      <w:rFonts w:ascii="Calibri" w:eastAsia="Times New Roman" w:hAnsi="Calibri" w:cs="Times New Roman"/>
      <w:caps/>
      <w:noProof/>
      <w:sz w:val="26"/>
      <w:szCs w:val="20"/>
      <w:lang w:eastAsia="de-AT"/>
    </w:rPr>
  </w:style>
  <w:style w:type="paragraph" w:styleId="Verzeichnis3">
    <w:name w:val="toc 3"/>
    <w:basedOn w:val="Verzeichnis2"/>
    <w:next w:val="Standard"/>
    <w:autoRedefine/>
    <w:uiPriority w:val="39"/>
    <w:rsid w:val="00665C9F"/>
    <w:rPr>
      <w:bCs/>
    </w:rPr>
  </w:style>
  <w:style w:type="paragraph" w:styleId="Verzeichnis2">
    <w:name w:val="toc 2"/>
    <w:basedOn w:val="Verzeichnis1"/>
    <w:next w:val="Standard"/>
    <w:link w:val="Verzeichnis2Zchn"/>
    <w:autoRedefine/>
    <w:uiPriority w:val="39"/>
    <w:rsid w:val="008F42B2"/>
    <w:pPr>
      <w:keepNext w:val="0"/>
      <w:tabs>
        <w:tab w:val="left" w:pos="993"/>
      </w:tabs>
      <w:spacing w:after="60"/>
    </w:pPr>
    <w:rPr>
      <w:caps w:val="0"/>
      <w:sz w:val="20"/>
    </w:rPr>
  </w:style>
  <w:style w:type="paragraph" w:customStyle="1" w:styleId="Titel1">
    <w:name w:val="Titel1"/>
    <w:basedOn w:val="berschriftH1"/>
    <w:qFormat/>
    <w:rsid w:val="0012653A"/>
    <w:pPr>
      <w:spacing w:after="120"/>
      <w:contextualSpacing w:val="0"/>
    </w:pPr>
    <w:rPr>
      <w:rFonts w:asciiTheme="minorHAnsi" w:hAnsiTheme="minorHAnsi"/>
      <w:b/>
      <w:color w:val="75A11D" w:themeColor="text2"/>
    </w:rPr>
  </w:style>
  <w:style w:type="paragraph" w:customStyle="1" w:styleId="berschriftH2">
    <w:name w:val="Überschrift H2"/>
    <w:link w:val="berschriftH2Zchn"/>
    <w:rsid w:val="00EC6C07"/>
    <w:pPr>
      <w:spacing w:before="280" w:after="280" w:line="560" w:lineRule="exact"/>
    </w:pPr>
    <w:rPr>
      <w:rFonts w:ascii="Calibri" w:hAnsi="Calibri"/>
      <w:color w:val="CE3415"/>
      <w:sz w:val="28"/>
      <w:szCs w:val="28"/>
      <w:lang w:val="de-DE"/>
    </w:rPr>
  </w:style>
  <w:style w:type="paragraph" w:customStyle="1" w:styleId="EinfAbs">
    <w:name w:val="[Einf. Abs.]"/>
    <w:basedOn w:val="Standard"/>
    <w:uiPriority w:val="99"/>
    <w:rsid w:val="00576191"/>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customStyle="1" w:styleId="berschriftH2Zchn">
    <w:name w:val="Überschrift H2 Zchn"/>
    <w:basedOn w:val="Absatz-Standardschriftart"/>
    <w:link w:val="berschriftH2"/>
    <w:rsid w:val="00EC6C07"/>
    <w:rPr>
      <w:rFonts w:ascii="Calibri" w:hAnsi="Calibri"/>
      <w:color w:val="CE3415"/>
      <w:sz w:val="28"/>
      <w:szCs w:val="28"/>
      <w:lang w:val="de-DE"/>
    </w:rPr>
  </w:style>
  <w:style w:type="paragraph" w:customStyle="1" w:styleId="Aufzhlung">
    <w:name w:val="Aufzählung"/>
    <w:basedOn w:val="Listenabsatz"/>
    <w:link w:val="AufzhlungZchn"/>
    <w:rsid w:val="00200434"/>
    <w:pPr>
      <w:numPr>
        <w:numId w:val="1"/>
      </w:numPr>
      <w:spacing w:after="200" w:line="288" w:lineRule="auto"/>
      <w:ind w:left="357" w:hanging="357"/>
    </w:pPr>
  </w:style>
  <w:style w:type="character" w:customStyle="1" w:styleId="ListenabsatzZchn">
    <w:name w:val="Listenabsatz Zchn"/>
    <w:basedOn w:val="Absatz-Standardschriftart"/>
    <w:link w:val="Listenabsatz"/>
    <w:uiPriority w:val="34"/>
    <w:rsid w:val="005366D9"/>
    <w:rPr>
      <w:sz w:val="20"/>
      <w:szCs w:val="20"/>
      <w:lang w:val="de-DE"/>
    </w:rPr>
  </w:style>
  <w:style w:type="character" w:customStyle="1" w:styleId="AufzhlungZchn">
    <w:name w:val="Aufzählung Zchn"/>
    <w:basedOn w:val="ListenabsatzZchn"/>
    <w:link w:val="Aufzhlung"/>
    <w:rsid w:val="00200434"/>
    <w:rPr>
      <w:sz w:val="20"/>
      <w:szCs w:val="20"/>
      <w:lang w:val="de-DE"/>
    </w:rPr>
  </w:style>
  <w:style w:type="paragraph" w:customStyle="1" w:styleId="StandardText">
    <w:name w:val="Standard Text"/>
    <w:basedOn w:val="Standard"/>
    <w:link w:val="StandardTextZchn"/>
    <w:qFormat/>
    <w:rsid w:val="000B2433"/>
    <w:pPr>
      <w:spacing w:after="120" w:line="264" w:lineRule="auto"/>
    </w:pPr>
    <w:rPr>
      <w:color w:val="474747" w:themeColor="text1"/>
      <w:sz w:val="20"/>
    </w:rPr>
  </w:style>
  <w:style w:type="character" w:customStyle="1" w:styleId="StandardTextZchn">
    <w:name w:val="Standard Text Zchn"/>
    <w:basedOn w:val="Absatz-Standardschriftart"/>
    <w:link w:val="StandardText"/>
    <w:rsid w:val="000B2433"/>
    <w:rPr>
      <w:color w:val="474747" w:themeColor="text1"/>
      <w:sz w:val="20"/>
      <w:lang w:val="en-GB"/>
    </w:rPr>
  </w:style>
  <w:style w:type="paragraph" w:customStyle="1" w:styleId="Haupttitel">
    <w:name w:val="Haupttitel"/>
    <w:basedOn w:val="Standard"/>
    <w:link w:val="HaupttitelZchn"/>
    <w:rsid w:val="00457773"/>
    <w:pPr>
      <w:suppressAutoHyphens/>
      <w:autoSpaceDE w:val="0"/>
      <w:autoSpaceDN w:val="0"/>
      <w:adjustRightInd w:val="0"/>
      <w:spacing w:after="0" w:line="288" w:lineRule="auto"/>
      <w:textAlignment w:val="center"/>
    </w:pPr>
    <w:rPr>
      <w:rFonts w:ascii="Calibri" w:hAnsi="Calibri" w:cs="Calibri"/>
      <w:color w:val="000000"/>
      <w:sz w:val="54"/>
      <w:szCs w:val="54"/>
      <w:u w:val="single" w:color="CE3415"/>
      <w:lang w:val="de-DE"/>
    </w:rPr>
  </w:style>
  <w:style w:type="character" w:customStyle="1" w:styleId="berschrift1Zchn">
    <w:name w:val="Überschrift 1 Zchn"/>
    <w:basedOn w:val="Absatz-Standardschriftart"/>
    <w:link w:val="berschrift1"/>
    <w:uiPriority w:val="9"/>
    <w:rsid w:val="00A91F18"/>
    <w:rPr>
      <w:rFonts w:cstheme="majorBidi"/>
      <w:b/>
      <w:bCs/>
      <w:color w:val="474747" w:themeColor="text1"/>
      <w:sz w:val="24"/>
      <w:szCs w:val="28"/>
      <w:lang w:val="de-DE"/>
    </w:rPr>
  </w:style>
  <w:style w:type="character" w:customStyle="1" w:styleId="HaupttitelZchn">
    <w:name w:val="Haupttitel Zchn"/>
    <w:basedOn w:val="Absatz-Standardschriftart"/>
    <w:link w:val="Haupttitel"/>
    <w:rsid w:val="00457773"/>
    <w:rPr>
      <w:rFonts w:ascii="Calibri" w:hAnsi="Calibri" w:cs="Calibri"/>
      <w:color w:val="000000"/>
      <w:sz w:val="54"/>
      <w:szCs w:val="54"/>
      <w:u w:val="single" w:color="CE3415"/>
      <w:lang w:val="de-DE"/>
    </w:rPr>
  </w:style>
  <w:style w:type="paragraph" w:styleId="Inhaltsverzeichnisberschrift">
    <w:name w:val="TOC Heading"/>
    <w:basedOn w:val="berschrift1"/>
    <w:next w:val="Standard"/>
    <w:uiPriority w:val="39"/>
    <w:unhideWhenUsed/>
    <w:rsid w:val="00144C6C"/>
    <w:pPr>
      <w:outlineLvl w:val="9"/>
    </w:pPr>
    <w:rPr>
      <w:lang w:eastAsia="de-AT"/>
    </w:rPr>
  </w:style>
  <w:style w:type="paragraph" w:styleId="Sprechblasentext">
    <w:name w:val="Balloon Text"/>
    <w:basedOn w:val="Standard"/>
    <w:link w:val="SprechblasentextZchn"/>
    <w:uiPriority w:val="99"/>
    <w:semiHidden/>
    <w:unhideWhenUsed/>
    <w:rsid w:val="00144C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4C6C"/>
    <w:rPr>
      <w:rFonts w:ascii="Tahoma" w:hAnsi="Tahoma" w:cs="Tahoma"/>
      <w:sz w:val="16"/>
      <w:szCs w:val="16"/>
    </w:rPr>
  </w:style>
  <w:style w:type="character" w:customStyle="1" w:styleId="berschrift2Zchn">
    <w:name w:val="Überschrift 2 Zchn"/>
    <w:basedOn w:val="Absatz-Standardschriftart"/>
    <w:link w:val="berschrift2"/>
    <w:uiPriority w:val="9"/>
    <w:rsid w:val="00356A53"/>
    <w:rPr>
      <w:rFonts w:cstheme="majorBidi"/>
      <w:bCs/>
      <w:color w:val="BF8F00" w:themeColor="accent2" w:themeShade="BF"/>
      <w:szCs w:val="28"/>
      <w:lang w:val="de-DE"/>
    </w:rPr>
  </w:style>
  <w:style w:type="character" w:customStyle="1" w:styleId="berschrift3Zchn">
    <w:name w:val="Überschrift 3 Zchn"/>
    <w:basedOn w:val="Absatz-Standardschriftart"/>
    <w:link w:val="berschrift3"/>
    <w:uiPriority w:val="9"/>
    <w:rsid w:val="0027111D"/>
    <w:rPr>
      <w:color w:val="CE3415"/>
      <w:sz w:val="24"/>
      <w:szCs w:val="24"/>
      <w:lang w:val="de-DE"/>
    </w:rPr>
  </w:style>
  <w:style w:type="paragraph" w:styleId="Funotentext">
    <w:name w:val="footnote text"/>
    <w:basedOn w:val="Standard"/>
    <w:link w:val="FunotentextZchn"/>
    <w:uiPriority w:val="99"/>
    <w:semiHidden/>
    <w:unhideWhenUsed/>
    <w:qFormat/>
    <w:rsid w:val="00B33B38"/>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B33B38"/>
    <w:rPr>
      <w:sz w:val="16"/>
      <w:szCs w:val="20"/>
    </w:rPr>
  </w:style>
  <w:style w:type="character" w:styleId="Funotenzeichen">
    <w:name w:val="footnote reference"/>
    <w:basedOn w:val="Absatz-Standardschriftart"/>
    <w:uiPriority w:val="99"/>
    <w:semiHidden/>
    <w:unhideWhenUsed/>
    <w:rsid w:val="006E2854"/>
    <w:rPr>
      <w:vertAlign w:val="superscript"/>
    </w:rPr>
  </w:style>
  <w:style w:type="character" w:styleId="Hyperlink">
    <w:name w:val="Hyperlink"/>
    <w:basedOn w:val="Absatz-Standardschriftart"/>
    <w:uiPriority w:val="99"/>
    <w:unhideWhenUsed/>
    <w:rsid w:val="006E2854"/>
    <w:rPr>
      <w:color w:val="75A11D" w:themeColor="hyperlink"/>
      <w:u w:val="single"/>
    </w:rPr>
  </w:style>
  <w:style w:type="character" w:styleId="Fett">
    <w:name w:val="Strong"/>
    <w:basedOn w:val="Absatz-Standardschriftart"/>
    <w:uiPriority w:val="22"/>
    <w:rsid w:val="00171E0F"/>
    <w:rPr>
      <w:b/>
      <w:bCs/>
    </w:rPr>
  </w:style>
  <w:style w:type="paragraph" w:styleId="Beschriftung">
    <w:name w:val="caption"/>
    <w:basedOn w:val="Standard"/>
    <w:next w:val="Standard"/>
    <w:uiPriority w:val="35"/>
    <w:unhideWhenUsed/>
    <w:rsid w:val="00E02B13"/>
    <w:pPr>
      <w:spacing w:after="120" w:line="240" w:lineRule="auto"/>
    </w:pPr>
    <w:rPr>
      <w:bCs/>
      <w:sz w:val="18"/>
      <w:szCs w:val="18"/>
    </w:rPr>
  </w:style>
  <w:style w:type="paragraph" w:styleId="Abbildungsverzeichnis">
    <w:name w:val="table of figures"/>
    <w:basedOn w:val="Standard"/>
    <w:next w:val="Standard"/>
    <w:uiPriority w:val="99"/>
    <w:unhideWhenUsed/>
    <w:rsid w:val="000A6498"/>
    <w:pPr>
      <w:spacing w:after="0"/>
    </w:pPr>
  </w:style>
  <w:style w:type="table" w:styleId="Tabellenraster">
    <w:name w:val="Table Grid"/>
    <w:basedOn w:val="NormaleTabelle"/>
    <w:uiPriority w:val="59"/>
    <w:rsid w:val="0065136E"/>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1">
    <w:name w:val="Medium List 2 Accent 1"/>
    <w:basedOn w:val="NormaleTabelle"/>
    <w:uiPriority w:val="66"/>
    <w:rsid w:val="00F6327D"/>
    <w:pPr>
      <w:spacing w:after="0" w:line="240" w:lineRule="auto"/>
    </w:pPr>
    <w:rPr>
      <w:rFonts w:asciiTheme="majorHAnsi" w:eastAsiaTheme="majorEastAsia" w:hAnsiTheme="majorHAnsi" w:cstheme="majorBidi"/>
      <w:color w:val="474747" w:themeColor="text1"/>
      <w:lang w:eastAsia="de-AT"/>
    </w:rPr>
    <w:tblPr>
      <w:tblStyleRowBandSize w:val="1"/>
      <w:tblStyleColBandSize w:val="1"/>
      <w:tblBorders>
        <w:top w:val="single" w:sz="8" w:space="0" w:color="BEC800" w:themeColor="accent1"/>
        <w:left w:val="single" w:sz="8" w:space="0" w:color="BEC800" w:themeColor="accent1"/>
        <w:bottom w:val="single" w:sz="8" w:space="0" w:color="BEC800" w:themeColor="accent1"/>
        <w:right w:val="single" w:sz="8" w:space="0" w:color="BEC800" w:themeColor="accent1"/>
      </w:tblBorders>
    </w:tblPr>
    <w:tblStylePr w:type="firstRow">
      <w:rPr>
        <w:sz w:val="24"/>
        <w:szCs w:val="24"/>
      </w:rPr>
      <w:tblPr/>
      <w:tcPr>
        <w:tcBorders>
          <w:top w:val="nil"/>
          <w:left w:val="nil"/>
          <w:bottom w:val="single" w:sz="24" w:space="0" w:color="BEC800" w:themeColor="accent1"/>
          <w:right w:val="nil"/>
          <w:insideH w:val="nil"/>
          <w:insideV w:val="nil"/>
        </w:tcBorders>
        <w:shd w:val="clear" w:color="auto" w:fill="FFFFFF" w:themeFill="background1"/>
      </w:tcPr>
    </w:tblStylePr>
    <w:tblStylePr w:type="lastRow">
      <w:tblPr/>
      <w:tcPr>
        <w:tcBorders>
          <w:top w:val="single" w:sz="8" w:space="0" w:color="BEC8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C800" w:themeColor="accent1"/>
          <w:insideH w:val="nil"/>
          <w:insideV w:val="nil"/>
        </w:tcBorders>
        <w:shd w:val="clear" w:color="auto" w:fill="FFFFFF" w:themeFill="background1"/>
      </w:tcPr>
    </w:tblStylePr>
    <w:tblStylePr w:type="lastCol">
      <w:tblPr/>
      <w:tcPr>
        <w:tcBorders>
          <w:top w:val="nil"/>
          <w:left w:val="single" w:sz="8" w:space="0" w:color="BEC8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FB2" w:themeFill="accent1" w:themeFillTint="3F"/>
      </w:tcPr>
    </w:tblStylePr>
    <w:tblStylePr w:type="band1Horz">
      <w:tblPr/>
      <w:tcPr>
        <w:tcBorders>
          <w:top w:val="nil"/>
          <w:bottom w:val="nil"/>
          <w:insideH w:val="nil"/>
          <w:insideV w:val="nil"/>
        </w:tcBorders>
        <w:shd w:val="clear" w:color="auto" w:fill="FBFFB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4">
    <w:name w:val="Colorful List Accent 4"/>
    <w:basedOn w:val="NormaleTabelle"/>
    <w:uiPriority w:val="72"/>
    <w:rsid w:val="00334259"/>
    <w:pPr>
      <w:spacing w:after="0" w:line="240" w:lineRule="auto"/>
    </w:pPr>
    <w:rPr>
      <w:color w:val="474747" w:themeColor="text1"/>
    </w:rPr>
    <w:tblPr>
      <w:tblStyleRowBandSize w:val="1"/>
      <w:tblStyleColBandSize w:val="1"/>
    </w:tblPr>
    <w:tcPr>
      <w:shd w:val="clear" w:color="auto" w:fill="FCE9E6" w:themeFill="accent4" w:themeFillTint="19"/>
    </w:tcPr>
    <w:tblStylePr w:type="firstRow">
      <w:rPr>
        <w:b/>
        <w:bCs/>
        <w:color w:val="FFFFFF" w:themeColor="background1"/>
      </w:rPr>
      <w:tblPr/>
      <w:tcPr>
        <w:tcBorders>
          <w:bottom w:val="single" w:sz="12" w:space="0" w:color="FFFFFF" w:themeColor="background1"/>
        </w:tcBorders>
        <w:shd w:val="clear" w:color="auto" w:fill="80674F" w:themeFill="accent3" w:themeFillShade="CC"/>
      </w:tcPr>
    </w:tblStylePr>
    <w:tblStylePr w:type="lastRow">
      <w:rPr>
        <w:b/>
        <w:bCs/>
        <w:color w:val="80674F" w:themeColor="accent3" w:themeShade="CC"/>
      </w:rPr>
      <w:tblPr/>
      <w:tcPr>
        <w:tcBorders>
          <w:top w:val="single" w:sz="12" w:space="0" w:color="47474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C1" w:themeFill="accent4" w:themeFillTint="3F"/>
      </w:tcPr>
    </w:tblStylePr>
    <w:tblStylePr w:type="band1Horz">
      <w:tblPr/>
      <w:tcPr>
        <w:shd w:val="clear" w:color="auto" w:fill="F8D3CD" w:themeFill="accent4" w:themeFillTint="33"/>
      </w:tcPr>
    </w:tblStylePr>
  </w:style>
  <w:style w:type="table" w:styleId="FarbigeListe">
    <w:name w:val="Colorful List"/>
    <w:basedOn w:val="NormaleTabelle"/>
    <w:uiPriority w:val="72"/>
    <w:rsid w:val="00334259"/>
    <w:pPr>
      <w:spacing w:after="0" w:line="240" w:lineRule="auto"/>
    </w:pPr>
    <w:rPr>
      <w:color w:val="474747"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CC9900" w:themeFill="accent2" w:themeFillShade="CC"/>
      </w:tcPr>
    </w:tblStylePr>
    <w:tblStylePr w:type="lastRow">
      <w:rPr>
        <w:b/>
        <w:bCs/>
        <w:color w:val="CC9900" w:themeColor="accent2" w:themeShade="CC"/>
      </w:rPr>
      <w:tblPr/>
      <w:tcPr>
        <w:tcBorders>
          <w:top w:val="single" w:sz="12" w:space="0" w:color="47474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text1" w:themeFillTint="3F"/>
      </w:tcPr>
    </w:tblStylePr>
    <w:tblStylePr w:type="band1Horz">
      <w:tblPr/>
      <w:tcPr>
        <w:shd w:val="clear" w:color="auto" w:fill="DADADA" w:themeFill="text1" w:themeFillTint="33"/>
      </w:tcPr>
    </w:tblStylePr>
  </w:style>
  <w:style w:type="paragraph" w:customStyle="1" w:styleId="Tabelle">
    <w:name w:val="Tabelle"/>
    <w:basedOn w:val="Standard"/>
    <w:link w:val="TabelleZchn"/>
    <w:rsid w:val="00D7411F"/>
    <w:pPr>
      <w:spacing w:after="0" w:line="240" w:lineRule="auto"/>
    </w:pPr>
    <w:rPr>
      <w:rFonts w:ascii="Calibri" w:hAnsi="Calibri" w:cs="Calibri"/>
      <w:b/>
      <w:bCs/>
      <w:color w:val="FFFFFF" w:themeColor="background1"/>
      <w:sz w:val="18"/>
      <w:szCs w:val="18"/>
      <w:lang w:val="de-DE"/>
    </w:rPr>
  </w:style>
  <w:style w:type="character" w:customStyle="1" w:styleId="TabelleZchn">
    <w:name w:val="Tabelle Zchn"/>
    <w:basedOn w:val="Absatz-Standardschriftart"/>
    <w:link w:val="Tabelle"/>
    <w:rsid w:val="00D7411F"/>
    <w:rPr>
      <w:rFonts w:ascii="Calibri" w:hAnsi="Calibri" w:cs="Calibri"/>
      <w:b/>
      <w:bCs/>
      <w:color w:val="FFFFFF" w:themeColor="background1"/>
      <w:sz w:val="18"/>
      <w:szCs w:val="18"/>
      <w:lang w:val="de-DE"/>
    </w:rPr>
  </w:style>
  <w:style w:type="table" w:styleId="HelleSchattierung">
    <w:name w:val="Light Shading"/>
    <w:basedOn w:val="NormaleTabelle"/>
    <w:uiPriority w:val="60"/>
    <w:rsid w:val="00A67830"/>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character" w:customStyle="1" w:styleId="Verzeichnis1Zchn">
    <w:name w:val="Verzeichnis 1 Zchn"/>
    <w:basedOn w:val="Absatz-Standardschriftart"/>
    <w:link w:val="Verzeichnis1"/>
    <w:uiPriority w:val="39"/>
    <w:rsid w:val="00CD5580"/>
    <w:rPr>
      <w:rFonts w:ascii="Calibri" w:eastAsia="Times New Roman" w:hAnsi="Calibri" w:cs="Times New Roman"/>
      <w:caps/>
      <w:noProof/>
      <w:sz w:val="26"/>
      <w:szCs w:val="20"/>
      <w:lang w:eastAsia="de-AT"/>
    </w:rPr>
  </w:style>
  <w:style w:type="table" w:styleId="HelleSchattierung-Akzent5">
    <w:name w:val="Light Shading Accent 5"/>
    <w:basedOn w:val="NormaleTabelle"/>
    <w:uiPriority w:val="60"/>
    <w:rsid w:val="00ED1187"/>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FarbigeListe-Akzent6">
    <w:name w:val="Colorful List Accent 6"/>
    <w:basedOn w:val="NormaleTabelle"/>
    <w:uiPriority w:val="72"/>
    <w:rsid w:val="00ED1187"/>
    <w:pPr>
      <w:spacing w:after="0" w:line="240" w:lineRule="auto"/>
    </w:pPr>
    <w:rPr>
      <w:color w:val="474747"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47474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FarbigeListe-Akzent3">
    <w:name w:val="Colorful List Accent 3"/>
    <w:basedOn w:val="NormaleTabelle"/>
    <w:uiPriority w:val="72"/>
    <w:rsid w:val="00ED1187"/>
    <w:pPr>
      <w:spacing w:after="0" w:line="240" w:lineRule="auto"/>
    </w:pPr>
    <w:rPr>
      <w:color w:val="474747" w:themeColor="text1"/>
    </w:rPr>
    <w:tblPr>
      <w:tblStyleRowBandSize w:val="1"/>
      <w:tblStyleColBandSize w:val="1"/>
    </w:tblPr>
    <w:tcPr>
      <w:shd w:val="clear" w:color="auto" w:fill="F5F2EF" w:themeFill="accent3" w:themeFillTint="19"/>
    </w:tcPr>
    <w:tblStylePr w:type="firstRow">
      <w:rPr>
        <w:b/>
        <w:bCs/>
        <w:color w:val="FFFFFF" w:themeColor="background1"/>
      </w:rPr>
      <w:tblPr/>
      <w:tcPr>
        <w:tcBorders>
          <w:bottom w:val="single" w:sz="12" w:space="0" w:color="FFFFFF" w:themeColor="background1"/>
        </w:tcBorders>
        <w:shd w:val="clear" w:color="auto" w:fill="A42714" w:themeFill="accent4" w:themeFillShade="CC"/>
      </w:tcPr>
    </w:tblStylePr>
    <w:tblStylePr w:type="lastRow">
      <w:rPr>
        <w:b/>
        <w:bCs/>
        <w:color w:val="A42714" w:themeColor="accent4" w:themeShade="CC"/>
      </w:rPr>
      <w:tblPr/>
      <w:tcPr>
        <w:tcBorders>
          <w:top w:val="single" w:sz="12" w:space="0" w:color="47474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FD8" w:themeFill="accent3" w:themeFillTint="3F"/>
      </w:tcPr>
    </w:tblStylePr>
    <w:tblStylePr w:type="band1Horz">
      <w:tblPr/>
      <w:tcPr>
        <w:shd w:val="clear" w:color="auto" w:fill="ECE5E0" w:themeFill="accent3" w:themeFillTint="33"/>
      </w:tcPr>
    </w:tblStylePr>
  </w:style>
  <w:style w:type="table" w:customStyle="1" w:styleId="AustrianEnergy">
    <w:name w:val="AustrianEnergy"/>
    <w:basedOn w:val="NormaleTabelle"/>
    <w:uiPriority w:val="99"/>
    <w:rsid w:val="00AC4558"/>
    <w:pPr>
      <w:spacing w:after="0" w:line="240" w:lineRule="auto"/>
    </w:pPr>
    <w:rPr>
      <w:rFonts w:ascii="Calibri" w:hAnsi="Calibri"/>
      <w:sz w:val="24"/>
      <w:szCs w:val="24"/>
    </w:rPr>
    <w:tblPr>
      <w:tblStyleRowBandSize w:val="1"/>
      <w:tblBorders>
        <w:insideH w:val="single" w:sz="4" w:space="0" w:color="FFFFFF" w:themeColor="background1"/>
        <w:insideV w:val="single" w:sz="4" w:space="0" w:color="FFFFFF" w:themeColor="background1"/>
      </w:tblBorders>
    </w:tblPr>
    <w:tblStylePr w:type="firstRow">
      <w:pPr>
        <w:wordWrap/>
        <w:spacing w:beforeLines="0" w:before="120" w:beforeAutospacing="0" w:afterLines="0" w:after="120" w:afterAutospacing="0"/>
      </w:pPr>
      <w:rPr>
        <w:rFonts w:ascii="Calibri" w:hAnsi="Calibri"/>
        <w:color w:val="FFFFFF" w:themeColor="background1"/>
        <w:sz w:val="18"/>
      </w:rPr>
      <w:tblPr/>
      <w:tcPr>
        <w:shd w:val="clear" w:color="auto" w:fill="CE3415"/>
      </w:tcPr>
    </w:tblStylePr>
    <w:tblStylePr w:type="lastRow">
      <w:pPr>
        <w:wordWrap/>
        <w:spacing w:beforeLines="0" w:before="120" w:beforeAutospacing="0" w:afterLines="0" w:after="120" w:afterAutospacing="0"/>
      </w:pPr>
      <w:rPr>
        <w:rFonts w:ascii="Calibri" w:hAnsi="Calibri"/>
        <w:color w:val="474747" w:themeColor="text1"/>
        <w:sz w:val="18"/>
      </w:rPr>
      <w:tblPr/>
      <w:tcPr>
        <w:shd w:val="clear" w:color="auto" w:fill="F2F2F2"/>
      </w:tcPr>
    </w:tblStylePr>
    <w:tblStylePr w:type="firstCol">
      <w:rPr>
        <w:rFonts w:ascii="Calibri" w:hAnsi="Calibri"/>
        <w:color w:val="474747" w:themeColor="text1"/>
        <w:sz w:val="18"/>
      </w:rPr>
      <w:tblPr/>
      <w:tcPr>
        <w:shd w:val="clear" w:color="auto" w:fill="F9E3D8"/>
      </w:tcPr>
    </w:tblStylePr>
    <w:tblStylePr w:type="lastCol">
      <w:rPr>
        <w:rFonts w:ascii="Calibri" w:hAnsi="Calibri"/>
        <w:color w:val="474747" w:themeColor="text1"/>
        <w:sz w:val="18"/>
      </w:rPr>
      <w:tblPr/>
      <w:tcPr>
        <w:shd w:val="clear" w:color="auto" w:fill="F9E3D8"/>
      </w:tcPr>
    </w:tblStylePr>
    <w:tblStylePr w:type="band1Horz">
      <w:pPr>
        <w:wordWrap/>
        <w:spacing w:beforeLines="0" w:before="120" w:beforeAutospacing="0" w:afterLines="0" w:after="120" w:afterAutospacing="0"/>
      </w:pPr>
      <w:rPr>
        <w:rFonts w:ascii="Calibri" w:hAnsi="Calibri"/>
        <w:sz w:val="18"/>
      </w:rPr>
    </w:tblStylePr>
    <w:tblStylePr w:type="band2Horz">
      <w:pPr>
        <w:wordWrap/>
        <w:spacing w:beforeLines="0" w:before="120" w:beforeAutospacing="0" w:afterLines="0" w:after="120" w:afterAutospacing="0"/>
      </w:pPr>
      <w:rPr>
        <w:rFonts w:ascii="Calibri" w:hAnsi="Calibri"/>
        <w:sz w:val="18"/>
      </w:rPr>
      <w:tblPr/>
      <w:tcPr>
        <w:shd w:val="clear" w:color="auto" w:fill="F2F2F2"/>
      </w:tcPr>
    </w:tblStylePr>
  </w:style>
  <w:style w:type="character" w:customStyle="1" w:styleId="berschrift4Zchn">
    <w:name w:val="Überschrift 4 Zchn"/>
    <w:basedOn w:val="Absatz-Standardschriftart"/>
    <w:link w:val="berschrift4"/>
    <w:uiPriority w:val="9"/>
    <w:rsid w:val="0027111D"/>
    <w:rPr>
      <w:color w:val="CE3415"/>
      <w:sz w:val="24"/>
      <w:szCs w:val="24"/>
      <w:lang w:val="de-DE"/>
    </w:rPr>
  </w:style>
  <w:style w:type="character" w:customStyle="1" w:styleId="berschrift5Zchn">
    <w:name w:val="Überschrift 5 Zchn"/>
    <w:basedOn w:val="Absatz-Standardschriftart"/>
    <w:link w:val="berschrift5"/>
    <w:uiPriority w:val="9"/>
    <w:rsid w:val="0027111D"/>
    <w:rPr>
      <w:color w:val="CE3415"/>
      <w:sz w:val="20"/>
      <w:szCs w:val="20"/>
      <w:lang w:val="de-DE"/>
    </w:rPr>
  </w:style>
  <w:style w:type="character" w:customStyle="1" w:styleId="berschrift6Zchn">
    <w:name w:val="Überschrift 6 Zchn"/>
    <w:basedOn w:val="Absatz-Standardschriftart"/>
    <w:link w:val="berschrift6"/>
    <w:uiPriority w:val="9"/>
    <w:rsid w:val="00B4733F"/>
    <w:rPr>
      <w:sz w:val="20"/>
      <w:szCs w:val="20"/>
      <w:lang w:val="de-DE"/>
    </w:rPr>
  </w:style>
  <w:style w:type="paragraph" w:customStyle="1" w:styleId="Haupttitel2">
    <w:name w:val="Haupttitel2"/>
    <w:basedOn w:val="Haupttitel"/>
    <w:link w:val="Haupttitel2Zchn"/>
    <w:rsid w:val="005840C2"/>
    <w:pPr>
      <w:spacing w:before="240"/>
    </w:pPr>
    <w:rPr>
      <w:sz w:val="24"/>
      <w:szCs w:val="24"/>
      <w:u w:val="none"/>
    </w:rPr>
  </w:style>
  <w:style w:type="character" w:customStyle="1" w:styleId="Haupttitel2Zchn">
    <w:name w:val="Haupttitel2 Zchn"/>
    <w:basedOn w:val="HaupttitelZchn"/>
    <w:link w:val="Haupttitel2"/>
    <w:rsid w:val="005840C2"/>
    <w:rPr>
      <w:rFonts w:ascii="Calibri" w:hAnsi="Calibri" w:cs="Calibri"/>
      <w:color w:val="000000"/>
      <w:sz w:val="24"/>
      <w:szCs w:val="24"/>
      <w:u w:val="single" w:color="CE3415"/>
      <w:lang w:val="de-DE"/>
    </w:rPr>
  </w:style>
  <w:style w:type="character" w:styleId="Kommentarzeichen">
    <w:name w:val="annotation reference"/>
    <w:basedOn w:val="Absatz-Standardschriftart"/>
    <w:uiPriority w:val="99"/>
    <w:semiHidden/>
    <w:unhideWhenUsed/>
    <w:rsid w:val="00866371"/>
    <w:rPr>
      <w:sz w:val="16"/>
      <w:szCs w:val="16"/>
    </w:rPr>
  </w:style>
  <w:style w:type="paragraph" w:styleId="Kommentartext">
    <w:name w:val="annotation text"/>
    <w:basedOn w:val="Standard"/>
    <w:link w:val="KommentartextZchn"/>
    <w:uiPriority w:val="99"/>
    <w:semiHidden/>
    <w:unhideWhenUsed/>
    <w:rsid w:val="008663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6371"/>
    <w:rPr>
      <w:sz w:val="20"/>
      <w:szCs w:val="20"/>
    </w:rPr>
  </w:style>
  <w:style w:type="paragraph" w:styleId="Kommentarthema">
    <w:name w:val="annotation subject"/>
    <w:basedOn w:val="Kommentartext"/>
    <w:next w:val="Kommentartext"/>
    <w:link w:val="KommentarthemaZchn"/>
    <w:uiPriority w:val="99"/>
    <w:semiHidden/>
    <w:unhideWhenUsed/>
    <w:rsid w:val="00866371"/>
    <w:rPr>
      <w:b/>
      <w:bCs/>
    </w:rPr>
  </w:style>
  <w:style w:type="character" w:customStyle="1" w:styleId="KommentarthemaZchn">
    <w:name w:val="Kommentarthema Zchn"/>
    <w:basedOn w:val="KommentartextZchn"/>
    <w:link w:val="Kommentarthema"/>
    <w:uiPriority w:val="99"/>
    <w:semiHidden/>
    <w:rsid w:val="00866371"/>
    <w:rPr>
      <w:b/>
      <w:bCs/>
      <w:sz w:val="20"/>
      <w:szCs w:val="20"/>
    </w:rPr>
  </w:style>
  <w:style w:type="table" w:styleId="HelleSchattierung-Akzent2">
    <w:name w:val="Light Shading Accent 2"/>
    <w:basedOn w:val="NormaleTabelle"/>
    <w:uiPriority w:val="60"/>
    <w:rsid w:val="00362CA4"/>
    <w:pPr>
      <w:spacing w:after="0" w:line="240" w:lineRule="auto"/>
    </w:pPr>
    <w:rPr>
      <w:color w:val="BF8F00" w:themeColor="accent2" w:themeShade="BF"/>
    </w:rPr>
    <w:tblPr>
      <w:tblStyleRowBandSize w:val="1"/>
      <w:tblStyleColBandSize w:val="1"/>
      <w:tblBorders>
        <w:top w:val="single" w:sz="8" w:space="0" w:color="FFC000" w:themeColor="accent2"/>
        <w:bottom w:val="single" w:sz="8" w:space="0" w:color="FFC000" w:themeColor="accent2"/>
      </w:tblBorders>
    </w:tblPr>
    <w:tblStylePr w:type="fir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la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2" w:themeFillTint="3F"/>
      </w:tcPr>
    </w:tblStylePr>
    <w:tblStylePr w:type="band1Horz">
      <w:tblPr/>
      <w:tcPr>
        <w:tcBorders>
          <w:left w:val="nil"/>
          <w:right w:val="nil"/>
          <w:insideH w:val="nil"/>
          <w:insideV w:val="nil"/>
        </w:tcBorders>
        <w:shd w:val="clear" w:color="auto" w:fill="FFEFC0" w:themeFill="accent2" w:themeFillTint="3F"/>
      </w:tcPr>
    </w:tblStylePr>
  </w:style>
  <w:style w:type="table" w:styleId="HelleListe-Akzent1">
    <w:name w:val="Light List Accent 1"/>
    <w:basedOn w:val="NormaleTabelle"/>
    <w:uiPriority w:val="61"/>
    <w:rsid w:val="00362CA4"/>
    <w:pPr>
      <w:spacing w:after="0" w:line="240" w:lineRule="auto"/>
    </w:pPr>
    <w:tblPr>
      <w:tblStyleRowBandSize w:val="1"/>
      <w:tblStyleColBandSize w:val="1"/>
      <w:tblBorders>
        <w:top w:val="single" w:sz="8" w:space="0" w:color="BEC800" w:themeColor="accent1"/>
        <w:left w:val="single" w:sz="8" w:space="0" w:color="BEC800" w:themeColor="accent1"/>
        <w:bottom w:val="single" w:sz="8" w:space="0" w:color="BEC800" w:themeColor="accent1"/>
        <w:right w:val="single" w:sz="8" w:space="0" w:color="BEC800" w:themeColor="accent1"/>
      </w:tblBorders>
    </w:tblPr>
    <w:tblStylePr w:type="firstRow">
      <w:pPr>
        <w:spacing w:before="0" w:after="0" w:line="240" w:lineRule="auto"/>
      </w:pPr>
      <w:rPr>
        <w:b/>
        <w:bCs/>
        <w:color w:val="FFFFFF" w:themeColor="background1"/>
      </w:rPr>
      <w:tblPr/>
      <w:tcPr>
        <w:shd w:val="clear" w:color="auto" w:fill="BEC800" w:themeFill="accent1"/>
      </w:tcPr>
    </w:tblStylePr>
    <w:tblStylePr w:type="lastRow">
      <w:pPr>
        <w:spacing w:before="0" w:after="0" w:line="240" w:lineRule="auto"/>
      </w:pPr>
      <w:rPr>
        <w:b/>
        <w:bCs/>
      </w:rPr>
      <w:tblPr/>
      <w:tcPr>
        <w:tcBorders>
          <w:top w:val="double" w:sz="6" w:space="0" w:color="BEC800" w:themeColor="accent1"/>
          <w:left w:val="single" w:sz="8" w:space="0" w:color="BEC800" w:themeColor="accent1"/>
          <w:bottom w:val="single" w:sz="8" w:space="0" w:color="BEC800" w:themeColor="accent1"/>
          <w:right w:val="single" w:sz="8" w:space="0" w:color="BEC800" w:themeColor="accent1"/>
        </w:tcBorders>
      </w:tcPr>
    </w:tblStylePr>
    <w:tblStylePr w:type="firstCol">
      <w:rPr>
        <w:b/>
        <w:bCs/>
      </w:rPr>
    </w:tblStylePr>
    <w:tblStylePr w:type="lastCol">
      <w:rPr>
        <w:b/>
        <w:bCs/>
      </w:rPr>
    </w:tblStylePr>
    <w:tblStylePr w:type="band1Vert">
      <w:tblPr/>
      <w:tcPr>
        <w:tcBorders>
          <w:top w:val="single" w:sz="8" w:space="0" w:color="BEC800" w:themeColor="accent1"/>
          <w:left w:val="single" w:sz="8" w:space="0" w:color="BEC800" w:themeColor="accent1"/>
          <w:bottom w:val="single" w:sz="8" w:space="0" w:color="BEC800" w:themeColor="accent1"/>
          <w:right w:val="single" w:sz="8" w:space="0" w:color="BEC800" w:themeColor="accent1"/>
        </w:tcBorders>
      </w:tcPr>
    </w:tblStylePr>
    <w:tblStylePr w:type="band1Horz">
      <w:tblPr/>
      <w:tcPr>
        <w:tcBorders>
          <w:top w:val="single" w:sz="8" w:space="0" w:color="BEC800" w:themeColor="accent1"/>
          <w:left w:val="single" w:sz="8" w:space="0" w:color="BEC800" w:themeColor="accent1"/>
          <w:bottom w:val="single" w:sz="8" w:space="0" w:color="BEC800" w:themeColor="accent1"/>
          <w:right w:val="single" w:sz="8" w:space="0" w:color="BEC800" w:themeColor="accent1"/>
        </w:tcBorders>
      </w:tcPr>
    </w:tblStylePr>
  </w:style>
  <w:style w:type="table" w:styleId="HelleListe-Akzent2">
    <w:name w:val="Light List Accent 2"/>
    <w:basedOn w:val="NormaleTabelle"/>
    <w:uiPriority w:val="61"/>
    <w:rsid w:val="00362CA4"/>
    <w:pPr>
      <w:spacing w:after="0" w:line="240" w:lineRule="auto"/>
    </w:pPr>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tblBorders>
    </w:tblPr>
    <w:tblStylePr w:type="firstRow">
      <w:pPr>
        <w:spacing w:before="0" w:after="0" w:line="240" w:lineRule="auto"/>
      </w:pPr>
      <w:rPr>
        <w:b/>
        <w:bCs/>
        <w:color w:val="FFFFFF" w:themeColor="background1"/>
      </w:rPr>
      <w:tblPr/>
      <w:tcPr>
        <w:shd w:val="clear" w:color="auto" w:fill="FFC000" w:themeFill="accent2"/>
      </w:tcPr>
    </w:tblStylePr>
    <w:tblStylePr w:type="lastRow">
      <w:pPr>
        <w:spacing w:before="0" w:after="0" w:line="240" w:lineRule="auto"/>
      </w:pPr>
      <w:rPr>
        <w:b/>
        <w:bCs/>
      </w:rPr>
      <w:tblPr/>
      <w:tcPr>
        <w:tcBorders>
          <w:top w:val="double" w:sz="6" w:space="0" w:color="FFC000" w:themeColor="accent2"/>
          <w:left w:val="single" w:sz="8" w:space="0" w:color="FFC000" w:themeColor="accent2"/>
          <w:bottom w:val="single" w:sz="8" w:space="0" w:color="FFC000" w:themeColor="accent2"/>
          <w:right w:val="single" w:sz="8" w:space="0" w:color="FFC000" w:themeColor="accent2"/>
        </w:tcBorders>
      </w:tcPr>
    </w:tblStylePr>
    <w:tblStylePr w:type="firstCol">
      <w:rPr>
        <w:b/>
        <w:bCs/>
      </w:rPr>
    </w:tblStylePr>
    <w:tblStylePr w:type="lastCol">
      <w:rPr>
        <w:b/>
        <w:bCs/>
      </w:rPr>
    </w:tblStylePr>
    <w:tblStylePr w:type="band1Vert">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tblStylePr w:type="band1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style>
  <w:style w:type="table" w:customStyle="1" w:styleId="Formatvorlage1">
    <w:name w:val="Formatvorlage1"/>
    <w:basedOn w:val="FarbigeSchattierung-Akzent5"/>
    <w:uiPriority w:val="99"/>
    <w:rsid w:val="001B2329"/>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474747" w:themeColor="text1"/>
      </w:rPr>
    </w:tblStylePr>
    <w:tblStylePr w:type="nwCell">
      <w:rPr>
        <w:color w:val="474747" w:themeColor="text1"/>
      </w:rPr>
    </w:tblStylePr>
  </w:style>
  <w:style w:type="character" w:styleId="SchwacheHervorhebung">
    <w:name w:val="Subtle Emphasis"/>
    <w:basedOn w:val="Absatz-Standardschriftart"/>
    <w:uiPriority w:val="19"/>
    <w:rsid w:val="00691DC7"/>
    <w:rPr>
      <w:i/>
      <w:iCs/>
      <w:color w:val="A3A3A3" w:themeColor="text1" w:themeTint="7F"/>
    </w:rPr>
  </w:style>
  <w:style w:type="table" w:styleId="FarbigeSchattierung-Akzent5">
    <w:name w:val="Colorful Shading Accent 5"/>
    <w:basedOn w:val="NormaleTabelle"/>
    <w:uiPriority w:val="71"/>
    <w:rsid w:val="001B2329"/>
    <w:pPr>
      <w:spacing w:after="0" w:line="240" w:lineRule="auto"/>
    </w:pPr>
    <w:rPr>
      <w:color w:val="474747"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474747" w:themeColor="text1"/>
      </w:rPr>
    </w:tblStylePr>
    <w:tblStylePr w:type="nwCell">
      <w:rPr>
        <w:color w:val="474747" w:themeColor="text1"/>
      </w:rPr>
    </w:tblStylePr>
  </w:style>
  <w:style w:type="character" w:styleId="IntensiveHervorhebung">
    <w:name w:val="Intense Emphasis"/>
    <w:basedOn w:val="Absatz-Standardschriftart"/>
    <w:uiPriority w:val="21"/>
    <w:rsid w:val="00691DC7"/>
    <w:rPr>
      <w:b/>
      <w:bCs/>
      <w:i/>
      <w:iCs/>
      <w:color w:val="BEC800" w:themeColor="accent1"/>
    </w:rPr>
  </w:style>
  <w:style w:type="paragraph" w:styleId="Untertitel">
    <w:name w:val="Subtitle"/>
    <w:aliases w:val="Sub title"/>
    <w:basedOn w:val="Haupttitel2"/>
    <w:next w:val="Standard"/>
    <w:link w:val="UntertitelZchn"/>
    <w:uiPriority w:val="11"/>
    <w:qFormat/>
    <w:rsid w:val="0012653A"/>
    <w:pPr>
      <w:spacing w:before="0" w:after="60" w:line="264" w:lineRule="auto"/>
    </w:pPr>
    <w:rPr>
      <w:b/>
      <w:color w:val="474747" w:themeColor="text1"/>
      <w:sz w:val="22"/>
    </w:rPr>
  </w:style>
  <w:style w:type="character" w:customStyle="1" w:styleId="UntertitelZchn">
    <w:name w:val="Untertitel Zchn"/>
    <w:aliases w:val="Sub title Zchn"/>
    <w:basedOn w:val="Absatz-Standardschriftart"/>
    <w:link w:val="Untertitel"/>
    <w:uiPriority w:val="11"/>
    <w:rsid w:val="0012653A"/>
    <w:rPr>
      <w:rFonts w:ascii="Calibri" w:hAnsi="Calibri" w:cs="Calibri"/>
      <w:b/>
      <w:color w:val="474747" w:themeColor="text1"/>
      <w:szCs w:val="24"/>
      <w:u w:color="CE3415"/>
      <w:lang w:val="de-DE"/>
    </w:rPr>
  </w:style>
  <w:style w:type="paragraph" w:styleId="KeinLeerraum">
    <w:name w:val="No Spacing"/>
    <w:uiPriority w:val="1"/>
    <w:rsid w:val="00691DC7"/>
    <w:pPr>
      <w:spacing w:after="0" w:line="240" w:lineRule="auto"/>
    </w:pPr>
  </w:style>
  <w:style w:type="character" w:customStyle="1" w:styleId="berschrift7Zchn">
    <w:name w:val="Überschrift 7 Zchn"/>
    <w:basedOn w:val="Absatz-Standardschriftart"/>
    <w:link w:val="berschrift7"/>
    <w:uiPriority w:val="9"/>
    <w:rsid w:val="001132FD"/>
    <w:rPr>
      <w:rFonts w:asciiTheme="majorHAnsi" w:eastAsiaTheme="majorEastAsia" w:hAnsiTheme="majorHAnsi" w:cstheme="majorBidi"/>
      <w:i/>
      <w:iCs/>
      <w:color w:val="757575" w:themeColor="text1" w:themeTint="BF"/>
    </w:rPr>
  </w:style>
  <w:style w:type="character" w:customStyle="1" w:styleId="berschrift8Zchn">
    <w:name w:val="Überschrift 8 Zchn"/>
    <w:basedOn w:val="Absatz-Standardschriftart"/>
    <w:link w:val="berschrift8"/>
    <w:uiPriority w:val="9"/>
    <w:rsid w:val="001132FD"/>
    <w:rPr>
      <w:rFonts w:asciiTheme="majorHAnsi" w:eastAsiaTheme="majorEastAsia" w:hAnsiTheme="majorHAnsi" w:cstheme="majorBidi"/>
      <w:color w:val="757575" w:themeColor="text1" w:themeTint="BF"/>
      <w:sz w:val="20"/>
      <w:szCs w:val="20"/>
    </w:rPr>
  </w:style>
  <w:style w:type="character" w:customStyle="1" w:styleId="berschrift9Zchn">
    <w:name w:val="Überschrift 9 Zchn"/>
    <w:basedOn w:val="Absatz-Standardschriftart"/>
    <w:link w:val="berschrift9"/>
    <w:uiPriority w:val="9"/>
    <w:rsid w:val="001132FD"/>
    <w:rPr>
      <w:rFonts w:asciiTheme="majorHAnsi" w:eastAsiaTheme="majorEastAsia" w:hAnsiTheme="majorHAnsi" w:cstheme="majorBidi"/>
      <w:i/>
      <w:iCs/>
      <w:color w:val="757575" w:themeColor="text1" w:themeTint="BF"/>
      <w:sz w:val="20"/>
      <w:szCs w:val="20"/>
    </w:rPr>
  </w:style>
  <w:style w:type="paragraph" w:customStyle="1" w:styleId="Numbers">
    <w:name w:val="Numbers"/>
    <w:basedOn w:val="BulletPoints"/>
    <w:link w:val="NumbersZchn"/>
    <w:qFormat/>
    <w:rsid w:val="000B2433"/>
    <w:pPr>
      <w:numPr>
        <w:numId w:val="4"/>
      </w:numPr>
      <w:ind w:left="425" w:hanging="357"/>
    </w:pPr>
  </w:style>
  <w:style w:type="paragraph" w:customStyle="1" w:styleId="BulletPoints">
    <w:name w:val="Bullet Points"/>
    <w:basedOn w:val="StandardText"/>
    <w:link w:val="BulletPointsZchn"/>
    <w:qFormat/>
    <w:rsid w:val="000B2433"/>
    <w:pPr>
      <w:numPr>
        <w:numId w:val="5"/>
      </w:numPr>
      <w:tabs>
        <w:tab w:val="left" w:pos="709"/>
      </w:tabs>
      <w:autoSpaceDE w:val="0"/>
      <w:autoSpaceDN w:val="0"/>
      <w:adjustRightInd w:val="0"/>
      <w:ind w:left="425" w:hanging="357"/>
      <w:textAlignment w:val="center"/>
    </w:pPr>
    <w:rPr>
      <w:rFonts w:ascii="Calibri" w:hAnsi="Calibri" w:cs="Calibri"/>
      <w:szCs w:val="20"/>
      <w:lang w:val="de-DE"/>
    </w:rPr>
  </w:style>
  <w:style w:type="character" w:customStyle="1" w:styleId="NumbersZchn">
    <w:name w:val="Numbers Zchn"/>
    <w:basedOn w:val="AufzhlungZchn"/>
    <w:link w:val="Numbers"/>
    <w:rsid w:val="000B2433"/>
    <w:rPr>
      <w:rFonts w:ascii="Calibri" w:hAnsi="Calibri" w:cs="Calibri"/>
      <w:color w:val="474747" w:themeColor="text1"/>
      <w:sz w:val="20"/>
      <w:szCs w:val="20"/>
      <w:lang w:val="de-DE"/>
    </w:rPr>
  </w:style>
  <w:style w:type="character" w:customStyle="1" w:styleId="BulletPointsZchn">
    <w:name w:val="Bullet Points Zchn"/>
    <w:basedOn w:val="Absatz-Standardschriftart"/>
    <w:link w:val="BulletPoints"/>
    <w:rsid w:val="000B2433"/>
    <w:rPr>
      <w:rFonts w:ascii="Calibri" w:hAnsi="Calibri" w:cs="Calibri"/>
      <w:color w:val="474747" w:themeColor="text1"/>
      <w:sz w:val="20"/>
      <w:szCs w:val="20"/>
      <w:lang w:val="de-DE"/>
    </w:rPr>
  </w:style>
  <w:style w:type="paragraph" w:customStyle="1" w:styleId="Verzeichnisformatvorlage">
    <w:name w:val="Verzeichnisformatvorlage"/>
    <w:basedOn w:val="Verzeichnis2"/>
    <w:link w:val="VerzeichnisformatvorlageZchn"/>
    <w:rsid w:val="0051274C"/>
  </w:style>
  <w:style w:type="paragraph" w:customStyle="1" w:styleId="Footnotes">
    <w:name w:val="Footnotes"/>
    <w:basedOn w:val="Funotentext"/>
    <w:link w:val="FootnotesZchn"/>
    <w:qFormat/>
    <w:rsid w:val="003226EF"/>
    <w:rPr>
      <w:color w:val="474747" w:themeColor="text1"/>
      <w:szCs w:val="16"/>
    </w:rPr>
  </w:style>
  <w:style w:type="character" w:customStyle="1" w:styleId="Verzeichnis2Zchn">
    <w:name w:val="Verzeichnis 2 Zchn"/>
    <w:basedOn w:val="Verzeichnis1Zchn"/>
    <w:link w:val="Verzeichnis2"/>
    <w:uiPriority w:val="39"/>
    <w:rsid w:val="0051274C"/>
    <w:rPr>
      <w:rFonts w:ascii="Calibri" w:eastAsia="Times New Roman" w:hAnsi="Calibri" w:cs="Times New Roman"/>
      <w:caps w:val="0"/>
      <w:noProof/>
      <w:sz w:val="20"/>
      <w:szCs w:val="20"/>
      <w:lang w:eastAsia="de-AT"/>
    </w:rPr>
  </w:style>
  <w:style w:type="character" w:customStyle="1" w:styleId="VerzeichnisformatvorlageZchn">
    <w:name w:val="Verzeichnisformatvorlage Zchn"/>
    <w:basedOn w:val="Verzeichnis2Zchn"/>
    <w:link w:val="Verzeichnisformatvorlage"/>
    <w:rsid w:val="0051274C"/>
    <w:rPr>
      <w:rFonts w:ascii="Calibri" w:eastAsia="Times New Roman" w:hAnsi="Calibri" w:cs="Times New Roman"/>
      <w:caps w:val="0"/>
      <w:noProof/>
      <w:sz w:val="20"/>
      <w:szCs w:val="20"/>
      <w:lang w:eastAsia="de-AT"/>
    </w:rPr>
  </w:style>
  <w:style w:type="character" w:customStyle="1" w:styleId="FootnotesZchn">
    <w:name w:val="Footnotes Zchn"/>
    <w:basedOn w:val="FunotentextZchn"/>
    <w:link w:val="Footnotes"/>
    <w:rsid w:val="003226EF"/>
    <w:rPr>
      <w:color w:val="474747" w:themeColor="text1"/>
      <w:sz w:val="16"/>
      <w:szCs w:val="16"/>
      <w:lang w:val="en-GB"/>
    </w:rPr>
  </w:style>
  <w:style w:type="paragraph" w:styleId="StandardWeb">
    <w:name w:val="Normal (Web)"/>
    <w:basedOn w:val="Standard"/>
    <w:uiPriority w:val="99"/>
    <w:semiHidden/>
    <w:unhideWhenUsed/>
    <w:rsid w:val="00616691"/>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styleId="berarbeitung">
    <w:name w:val="Revision"/>
    <w:hidden/>
    <w:uiPriority w:val="99"/>
    <w:semiHidden/>
    <w:rsid w:val="00196721"/>
    <w:pPr>
      <w:spacing w:after="0" w:line="240" w:lineRule="auto"/>
    </w:pPr>
  </w:style>
  <w:style w:type="character" w:styleId="BesuchterLink">
    <w:name w:val="FollowedHyperlink"/>
    <w:basedOn w:val="Absatz-Standardschriftart"/>
    <w:uiPriority w:val="99"/>
    <w:semiHidden/>
    <w:unhideWhenUsed/>
    <w:rsid w:val="009A7EAB"/>
    <w:rPr>
      <w:color w:val="BEC800" w:themeColor="followedHyperlink"/>
      <w:u w:val="single"/>
    </w:rPr>
  </w:style>
  <w:style w:type="paragraph" w:styleId="Zitat">
    <w:name w:val="Quote"/>
    <w:aliases w:val="minitext"/>
    <w:basedOn w:val="Standard"/>
    <w:next w:val="Standard"/>
    <w:link w:val="ZitatZchn"/>
    <w:uiPriority w:val="29"/>
    <w:qFormat/>
    <w:rsid w:val="0012653A"/>
    <w:pPr>
      <w:spacing w:after="360" w:line="266" w:lineRule="auto"/>
      <w:ind w:right="862"/>
    </w:pPr>
    <w:rPr>
      <w:iCs/>
      <w:color w:val="909090" w:themeColor="text1" w:themeTint="99"/>
      <w:sz w:val="18"/>
    </w:rPr>
  </w:style>
  <w:style w:type="character" w:customStyle="1" w:styleId="ZitatZchn">
    <w:name w:val="Zitat Zchn"/>
    <w:aliases w:val="minitext Zchn"/>
    <w:basedOn w:val="Absatz-Standardschriftart"/>
    <w:link w:val="Zitat"/>
    <w:uiPriority w:val="29"/>
    <w:rsid w:val="0012653A"/>
    <w:rPr>
      <w:iCs/>
      <w:color w:val="909090" w:themeColor="text1" w:themeTint="99"/>
      <w:sz w:val="18"/>
    </w:rPr>
  </w:style>
  <w:style w:type="table" w:customStyle="1" w:styleId="HelleSchattierung2">
    <w:name w:val="Helle Schattierung2"/>
    <w:basedOn w:val="NormaleTabelle"/>
    <w:uiPriority w:val="60"/>
    <w:rsid w:val="004752C3"/>
    <w:pPr>
      <w:spacing w:after="0" w:line="240" w:lineRule="auto"/>
    </w:pPr>
    <w:rPr>
      <w:rFonts w:ascii="Calibri" w:eastAsia="Times New Roman" w:hAnsi="Calibri" w:cs="Times New Roman"/>
      <w:color w:val="353535" w:themeColor="text1" w:themeShade="BF"/>
      <w:sz w:val="20"/>
      <w:szCs w:val="20"/>
      <w:lang w:val="el-GR"/>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paragraph" w:customStyle="1" w:styleId="D-FigureSource">
    <w:name w:val="D-FigureSource"/>
    <w:basedOn w:val="Standard"/>
    <w:next w:val="Standard"/>
    <w:link w:val="D-FigureSourceZchn"/>
    <w:qFormat/>
    <w:rsid w:val="004752C3"/>
    <w:pPr>
      <w:keepLines/>
      <w:spacing w:before="180" w:after="120"/>
    </w:pPr>
    <w:rPr>
      <w:rFonts w:eastAsia="Times New Roman" w:cs="Times New Roman"/>
      <w:i/>
      <w:color w:val="474747" w:themeColor="text1"/>
      <w:sz w:val="20"/>
      <w:lang w:val="en-US" w:eastAsia="el-GR"/>
    </w:rPr>
  </w:style>
  <w:style w:type="character" w:customStyle="1" w:styleId="D-FigureSourceZchn">
    <w:name w:val="D-FigureSource Zchn"/>
    <w:basedOn w:val="Absatz-Standardschriftart"/>
    <w:link w:val="D-FigureSource"/>
    <w:rsid w:val="004752C3"/>
    <w:rPr>
      <w:rFonts w:eastAsia="Times New Roman" w:cs="Times New Roman"/>
      <w:i/>
      <w:color w:val="474747" w:themeColor="text1"/>
      <w:sz w:val="20"/>
      <w:lang w:val="en-US" w:eastAsia="el-GR"/>
    </w:rPr>
  </w:style>
  <w:style w:type="paragraph" w:customStyle="1" w:styleId="D-Table">
    <w:name w:val="D-Table"/>
    <w:basedOn w:val="Standard"/>
    <w:rsid w:val="004752C3"/>
    <w:pPr>
      <w:keepNext/>
      <w:keepLines/>
      <w:spacing w:before="60" w:after="60"/>
    </w:pPr>
    <w:rPr>
      <w:rFonts w:eastAsia="Times New Roman" w:cs="Tahoma"/>
      <w:color w:val="474747" w:themeColor="text1"/>
      <w:sz w:val="18"/>
      <w:lang w:val="en-US" w:eastAsia="el-GR"/>
    </w:rPr>
  </w:style>
  <w:style w:type="paragraph" w:customStyle="1" w:styleId="D-TableCaption">
    <w:name w:val="D-TableCaption"/>
    <w:basedOn w:val="Beschriftung"/>
    <w:link w:val="D-TableCaptionZchn"/>
    <w:qFormat/>
    <w:rsid w:val="004752C3"/>
    <w:pPr>
      <w:keepNext/>
      <w:spacing w:line="276" w:lineRule="auto"/>
      <w:jc w:val="both"/>
    </w:pPr>
    <w:rPr>
      <w:rFonts w:eastAsia="Times New Roman" w:cs="Tahoma"/>
      <w:color w:val="474747" w:themeColor="text1"/>
      <w:sz w:val="20"/>
      <w:lang w:val="en-US" w:eastAsia="el-GR"/>
    </w:rPr>
  </w:style>
  <w:style w:type="character" w:customStyle="1" w:styleId="D-TableCaptionZchn">
    <w:name w:val="D-TableCaption Zchn"/>
    <w:basedOn w:val="Absatz-Standardschriftart"/>
    <w:link w:val="D-TableCaption"/>
    <w:rsid w:val="004752C3"/>
    <w:rPr>
      <w:rFonts w:eastAsia="Times New Roman" w:cs="Tahoma"/>
      <w:bCs/>
      <w:color w:val="474747" w:themeColor="text1"/>
      <w:sz w:val="20"/>
      <w:szCs w:val="18"/>
      <w:lang w:val="en-US" w:eastAsia="el-GR"/>
    </w:rPr>
  </w:style>
  <w:style w:type="character" w:customStyle="1" w:styleId="Heading1Char">
    <w:name w:val="Heading 1 Char"/>
    <w:basedOn w:val="Absatz-Standardschriftart"/>
    <w:uiPriority w:val="9"/>
    <w:rsid w:val="00B55DCE"/>
    <w:rPr>
      <w:rFonts w:asciiTheme="majorHAnsi" w:eastAsiaTheme="majorEastAsia" w:hAnsiTheme="majorHAnsi" w:cstheme="majorBidi"/>
      <w:b/>
      <w:bCs/>
      <w:color w:val="8E9500" w:themeColor="accent1" w:themeShade="BF"/>
      <w:sz w:val="28"/>
      <w:szCs w:val="28"/>
      <w:lang w:val="en-US" w:eastAsia="el-GR"/>
    </w:rPr>
  </w:style>
  <w:style w:type="paragraph" w:customStyle="1" w:styleId="FormatvorlageD-TableofContentHeaderCalibri10PtHintergrund1V">
    <w:name w:val="Formatvorlage D-Table_of_Content_Header + Calibri 10 Pt. Hintergrund 1 V..."/>
    <w:basedOn w:val="Standard"/>
    <w:rsid w:val="00B55DCE"/>
    <w:pPr>
      <w:spacing w:before="120" w:after="120"/>
    </w:pPr>
    <w:rPr>
      <w:rFonts w:ascii="Calibri" w:eastAsia="Times New Roman" w:hAnsi="Calibri" w:cs="Times New Roman"/>
      <w:b/>
      <w:bCs/>
      <w:color w:val="FFFFFF" w:themeColor="background1"/>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119">
      <w:bodyDiv w:val="1"/>
      <w:marLeft w:val="0"/>
      <w:marRight w:val="0"/>
      <w:marTop w:val="0"/>
      <w:marBottom w:val="0"/>
      <w:divBdr>
        <w:top w:val="none" w:sz="0" w:space="0" w:color="auto"/>
        <w:left w:val="none" w:sz="0" w:space="0" w:color="auto"/>
        <w:bottom w:val="none" w:sz="0" w:space="0" w:color="auto"/>
        <w:right w:val="none" w:sz="0" w:space="0" w:color="auto"/>
      </w:divBdr>
    </w:div>
    <w:div w:id="74133382">
      <w:bodyDiv w:val="1"/>
      <w:marLeft w:val="0"/>
      <w:marRight w:val="0"/>
      <w:marTop w:val="0"/>
      <w:marBottom w:val="0"/>
      <w:divBdr>
        <w:top w:val="none" w:sz="0" w:space="0" w:color="auto"/>
        <w:left w:val="none" w:sz="0" w:space="0" w:color="auto"/>
        <w:bottom w:val="none" w:sz="0" w:space="0" w:color="auto"/>
        <w:right w:val="none" w:sz="0" w:space="0" w:color="auto"/>
      </w:divBdr>
    </w:div>
    <w:div w:id="132646835">
      <w:bodyDiv w:val="1"/>
      <w:marLeft w:val="0"/>
      <w:marRight w:val="0"/>
      <w:marTop w:val="0"/>
      <w:marBottom w:val="0"/>
      <w:divBdr>
        <w:top w:val="none" w:sz="0" w:space="0" w:color="auto"/>
        <w:left w:val="none" w:sz="0" w:space="0" w:color="auto"/>
        <w:bottom w:val="none" w:sz="0" w:space="0" w:color="auto"/>
        <w:right w:val="none" w:sz="0" w:space="0" w:color="auto"/>
      </w:divBdr>
    </w:div>
    <w:div w:id="136262174">
      <w:bodyDiv w:val="1"/>
      <w:marLeft w:val="0"/>
      <w:marRight w:val="0"/>
      <w:marTop w:val="0"/>
      <w:marBottom w:val="0"/>
      <w:divBdr>
        <w:top w:val="none" w:sz="0" w:space="0" w:color="auto"/>
        <w:left w:val="none" w:sz="0" w:space="0" w:color="auto"/>
        <w:bottom w:val="none" w:sz="0" w:space="0" w:color="auto"/>
        <w:right w:val="none" w:sz="0" w:space="0" w:color="auto"/>
      </w:divBdr>
    </w:div>
    <w:div w:id="170074363">
      <w:bodyDiv w:val="1"/>
      <w:marLeft w:val="0"/>
      <w:marRight w:val="0"/>
      <w:marTop w:val="0"/>
      <w:marBottom w:val="0"/>
      <w:divBdr>
        <w:top w:val="none" w:sz="0" w:space="0" w:color="auto"/>
        <w:left w:val="none" w:sz="0" w:space="0" w:color="auto"/>
        <w:bottom w:val="none" w:sz="0" w:space="0" w:color="auto"/>
        <w:right w:val="none" w:sz="0" w:space="0" w:color="auto"/>
      </w:divBdr>
    </w:div>
    <w:div w:id="318923387">
      <w:bodyDiv w:val="1"/>
      <w:marLeft w:val="0"/>
      <w:marRight w:val="0"/>
      <w:marTop w:val="0"/>
      <w:marBottom w:val="0"/>
      <w:divBdr>
        <w:top w:val="none" w:sz="0" w:space="0" w:color="auto"/>
        <w:left w:val="none" w:sz="0" w:space="0" w:color="auto"/>
        <w:bottom w:val="none" w:sz="0" w:space="0" w:color="auto"/>
        <w:right w:val="none" w:sz="0" w:space="0" w:color="auto"/>
      </w:divBdr>
    </w:div>
    <w:div w:id="455024591">
      <w:bodyDiv w:val="1"/>
      <w:marLeft w:val="0"/>
      <w:marRight w:val="0"/>
      <w:marTop w:val="0"/>
      <w:marBottom w:val="0"/>
      <w:divBdr>
        <w:top w:val="none" w:sz="0" w:space="0" w:color="auto"/>
        <w:left w:val="none" w:sz="0" w:space="0" w:color="auto"/>
        <w:bottom w:val="none" w:sz="0" w:space="0" w:color="auto"/>
        <w:right w:val="none" w:sz="0" w:space="0" w:color="auto"/>
      </w:divBdr>
    </w:div>
    <w:div w:id="521019252">
      <w:bodyDiv w:val="1"/>
      <w:marLeft w:val="0"/>
      <w:marRight w:val="0"/>
      <w:marTop w:val="0"/>
      <w:marBottom w:val="0"/>
      <w:divBdr>
        <w:top w:val="none" w:sz="0" w:space="0" w:color="auto"/>
        <w:left w:val="none" w:sz="0" w:space="0" w:color="auto"/>
        <w:bottom w:val="none" w:sz="0" w:space="0" w:color="auto"/>
        <w:right w:val="none" w:sz="0" w:space="0" w:color="auto"/>
      </w:divBdr>
    </w:div>
    <w:div w:id="636691488">
      <w:bodyDiv w:val="1"/>
      <w:marLeft w:val="0"/>
      <w:marRight w:val="0"/>
      <w:marTop w:val="0"/>
      <w:marBottom w:val="0"/>
      <w:divBdr>
        <w:top w:val="none" w:sz="0" w:space="0" w:color="auto"/>
        <w:left w:val="none" w:sz="0" w:space="0" w:color="auto"/>
        <w:bottom w:val="none" w:sz="0" w:space="0" w:color="auto"/>
        <w:right w:val="none" w:sz="0" w:space="0" w:color="auto"/>
      </w:divBdr>
    </w:div>
    <w:div w:id="648167807">
      <w:bodyDiv w:val="1"/>
      <w:marLeft w:val="0"/>
      <w:marRight w:val="0"/>
      <w:marTop w:val="0"/>
      <w:marBottom w:val="0"/>
      <w:divBdr>
        <w:top w:val="none" w:sz="0" w:space="0" w:color="auto"/>
        <w:left w:val="none" w:sz="0" w:space="0" w:color="auto"/>
        <w:bottom w:val="none" w:sz="0" w:space="0" w:color="auto"/>
        <w:right w:val="none" w:sz="0" w:space="0" w:color="auto"/>
      </w:divBdr>
    </w:div>
    <w:div w:id="687027151">
      <w:bodyDiv w:val="1"/>
      <w:marLeft w:val="0"/>
      <w:marRight w:val="0"/>
      <w:marTop w:val="0"/>
      <w:marBottom w:val="0"/>
      <w:divBdr>
        <w:top w:val="none" w:sz="0" w:space="0" w:color="auto"/>
        <w:left w:val="none" w:sz="0" w:space="0" w:color="auto"/>
        <w:bottom w:val="none" w:sz="0" w:space="0" w:color="auto"/>
        <w:right w:val="none" w:sz="0" w:space="0" w:color="auto"/>
      </w:divBdr>
      <w:divsChild>
        <w:div w:id="1265528867">
          <w:marLeft w:val="0"/>
          <w:marRight w:val="0"/>
          <w:marTop w:val="0"/>
          <w:marBottom w:val="0"/>
          <w:divBdr>
            <w:top w:val="none" w:sz="0" w:space="0" w:color="auto"/>
            <w:left w:val="none" w:sz="0" w:space="0" w:color="auto"/>
            <w:bottom w:val="none" w:sz="0" w:space="0" w:color="auto"/>
            <w:right w:val="none" w:sz="0" w:space="0" w:color="auto"/>
          </w:divBdr>
          <w:divsChild>
            <w:div w:id="472211675">
              <w:marLeft w:val="0"/>
              <w:marRight w:val="0"/>
              <w:marTop w:val="0"/>
              <w:marBottom w:val="0"/>
              <w:divBdr>
                <w:top w:val="none" w:sz="0" w:space="0" w:color="auto"/>
                <w:left w:val="none" w:sz="0" w:space="0" w:color="auto"/>
                <w:bottom w:val="none" w:sz="0" w:space="0" w:color="auto"/>
                <w:right w:val="none" w:sz="0" w:space="0" w:color="auto"/>
              </w:divBdr>
              <w:divsChild>
                <w:div w:id="334189548">
                  <w:marLeft w:val="0"/>
                  <w:marRight w:val="0"/>
                  <w:marTop w:val="0"/>
                  <w:marBottom w:val="0"/>
                  <w:divBdr>
                    <w:top w:val="none" w:sz="0" w:space="0" w:color="auto"/>
                    <w:left w:val="none" w:sz="0" w:space="0" w:color="auto"/>
                    <w:bottom w:val="none" w:sz="0" w:space="0" w:color="auto"/>
                    <w:right w:val="none" w:sz="0" w:space="0" w:color="auto"/>
                  </w:divBdr>
                  <w:divsChild>
                    <w:div w:id="1113090403">
                      <w:marLeft w:val="0"/>
                      <w:marRight w:val="0"/>
                      <w:marTop w:val="0"/>
                      <w:marBottom w:val="300"/>
                      <w:divBdr>
                        <w:top w:val="none" w:sz="0" w:space="0" w:color="auto"/>
                        <w:left w:val="none" w:sz="0" w:space="0" w:color="auto"/>
                        <w:bottom w:val="none" w:sz="0" w:space="0" w:color="auto"/>
                        <w:right w:val="none" w:sz="0" w:space="0" w:color="auto"/>
                      </w:divBdr>
                      <w:divsChild>
                        <w:div w:id="1637761811">
                          <w:marLeft w:val="0"/>
                          <w:marRight w:val="0"/>
                          <w:marTop w:val="0"/>
                          <w:marBottom w:val="0"/>
                          <w:divBdr>
                            <w:top w:val="none" w:sz="0" w:space="0" w:color="auto"/>
                            <w:left w:val="none" w:sz="0" w:space="0" w:color="auto"/>
                            <w:bottom w:val="none" w:sz="0" w:space="0" w:color="auto"/>
                            <w:right w:val="none" w:sz="0" w:space="0" w:color="auto"/>
                          </w:divBdr>
                          <w:divsChild>
                            <w:div w:id="1598706943">
                              <w:marLeft w:val="0"/>
                              <w:marRight w:val="0"/>
                              <w:marTop w:val="0"/>
                              <w:marBottom w:val="0"/>
                              <w:divBdr>
                                <w:top w:val="none" w:sz="0" w:space="0" w:color="auto"/>
                                <w:left w:val="none" w:sz="0" w:space="0" w:color="auto"/>
                                <w:bottom w:val="none" w:sz="0" w:space="0" w:color="auto"/>
                                <w:right w:val="none" w:sz="0" w:space="0" w:color="auto"/>
                              </w:divBdr>
                              <w:divsChild>
                                <w:div w:id="1876455718">
                                  <w:marLeft w:val="-300"/>
                                  <w:marRight w:val="-300"/>
                                  <w:marTop w:val="0"/>
                                  <w:marBottom w:val="0"/>
                                  <w:divBdr>
                                    <w:top w:val="none" w:sz="0" w:space="0" w:color="auto"/>
                                    <w:left w:val="none" w:sz="0" w:space="0" w:color="auto"/>
                                    <w:bottom w:val="none" w:sz="0" w:space="0" w:color="auto"/>
                                    <w:right w:val="none" w:sz="0" w:space="0" w:color="auto"/>
                                  </w:divBdr>
                                  <w:divsChild>
                                    <w:div w:id="180095169">
                                      <w:marLeft w:val="0"/>
                                      <w:marRight w:val="0"/>
                                      <w:marTop w:val="0"/>
                                      <w:marBottom w:val="0"/>
                                      <w:divBdr>
                                        <w:top w:val="none" w:sz="0" w:space="0" w:color="auto"/>
                                        <w:left w:val="none" w:sz="0" w:space="0" w:color="auto"/>
                                        <w:bottom w:val="none" w:sz="0" w:space="0" w:color="auto"/>
                                        <w:right w:val="none" w:sz="0" w:space="0" w:color="auto"/>
                                      </w:divBdr>
                                      <w:divsChild>
                                        <w:div w:id="377555749">
                                          <w:marLeft w:val="0"/>
                                          <w:marRight w:val="0"/>
                                          <w:marTop w:val="0"/>
                                          <w:marBottom w:val="0"/>
                                          <w:divBdr>
                                            <w:top w:val="none" w:sz="0" w:space="0" w:color="auto"/>
                                            <w:left w:val="none" w:sz="0" w:space="0" w:color="auto"/>
                                            <w:bottom w:val="none" w:sz="0" w:space="0" w:color="auto"/>
                                            <w:right w:val="none" w:sz="0" w:space="0" w:color="auto"/>
                                          </w:divBdr>
                                          <w:divsChild>
                                            <w:div w:id="148255818">
                                              <w:marLeft w:val="0"/>
                                              <w:marRight w:val="0"/>
                                              <w:marTop w:val="0"/>
                                              <w:marBottom w:val="0"/>
                                              <w:divBdr>
                                                <w:top w:val="none" w:sz="0" w:space="0" w:color="auto"/>
                                                <w:left w:val="none" w:sz="0" w:space="0" w:color="auto"/>
                                                <w:bottom w:val="none" w:sz="0" w:space="0" w:color="auto"/>
                                                <w:right w:val="none" w:sz="0" w:space="0" w:color="auto"/>
                                              </w:divBdr>
                                              <w:divsChild>
                                                <w:div w:id="598292654">
                                                  <w:marLeft w:val="0"/>
                                                  <w:marRight w:val="0"/>
                                                  <w:marTop w:val="0"/>
                                                  <w:marBottom w:val="0"/>
                                                  <w:divBdr>
                                                    <w:top w:val="none" w:sz="0" w:space="0" w:color="auto"/>
                                                    <w:left w:val="none" w:sz="0" w:space="0" w:color="auto"/>
                                                    <w:bottom w:val="none" w:sz="0" w:space="0" w:color="auto"/>
                                                    <w:right w:val="none" w:sz="0" w:space="0" w:color="auto"/>
                                                  </w:divBdr>
                                                  <w:divsChild>
                                                    <w:div w:id="121852401">
                                                      <w:marLeft w:val="0"/>
                                                      <w:marRight w:val="0"/>
                                                      <w:marTop w:val="0"/>
                                                      <w:marBottom w:val="0"/>
                                                      <w:divBdr>
                                                        <w:top w:val="none" w:sz="0" w:space="0" w:color="auto"/>
                                                        <w:left w:val="none" w:sz="0" w:space="0" w:color="auto"/>
                                                        <w:bottom w:val="none" w:sz="0" w:space="0" w:color="auto"/>
                                                        <w:right w:val="none" w:sz="0" w:space="0" w:color="auto"/>
                                                      </w:divBdr>
                                                      <w:divsChild>
                                                        <w:div w:id="1991789597">
                                                          <w:marLeft w:val="0"/>
                                                          <w:marRight w:val="0"/>
                                                          <w:marTop w:val="0"/>
                                                          <w:marBottom w:val="0"/>
                                                          <w:divBdr>
                                                            <w:top w:val="none" w:sz="0" w:space="0" w:color="auto"/>
                                                            <w:left w:val="none" w:sz="0" w:space="0" w:color="auto"/>
                                                            <w:bottom w:val="none" w:sz="0" w:space="0" w:color="auto"/>
                                                            <w:right w:val="none" w:sz="0" w:space="0" w:color="auto"/>
                                                          </w:divBdr>
                                                          <w:divsChild>
                                                            <w:div w:id="48194583">
                                                              <w:marLeft w:val="-300"/>
                                                              <w:marRight w:val="-300"/>
                                                              <w:marTop w:val="0"/>
                                                              <w:marBottom w:val="0"/>
                                                              <w:divBdr>
                                                                <w:top w:val="none" w:sz="0" w:space="0" w:color="auto"/>
                                                                <w:left w:val="none" w:sz="0" w:space="0" w:color="auto"/>
                                                                <w:bottom w:val="none" w:sz="0" w:space="0" w:color="auto"/>
                                                                <w:right w:val="none" w:sz="0" w:space="0" w:color="auto"/>
                                                              </w:divBdr>
                                                              <w:divsChild>
                                                                <w:div w:id="1355572635">
                                                                  <w:marLeft w:val="0"/>
                                                                  <w:marRight w:val="0"/>
                                                                  <w:marTop w:val="0"/>
                                                                  <w:marBottom w:val="0"/>
                                                                  <w:divBdr>
                                                                    <w:top w:val="none" w:sz="0" w:space="0" w:color="auto"/>
                                                                    <w:left w:val="none" w:sz="0" w:space="0" w:color="auto"/>
                                                                    <w:bottom w:val="none" w:sz="0" w:space="0" w:color="auto"/>
                                                                    <w:right w:val="none" w:sz="0" w:space="0" w:color="auto"/>
                                                                  </w:divBdr>
                                                                  <w:divsChild>
                                                                    <w:div w:id="2024622174">
                                                                      <w:marLeft w:val="0"/>
                                                                      <w:marRight w:val="0"/>
                                                                      <w:marTop w:val="0"/>
                                                                      <w:marBottom w:val="0"/>
                                                                      <w:divBdr>
                                                                        <w:top w:val="none" w:sz="0" w:space="0" w:color="auto"/>
                                                                        <w:left w:val="none" w:sz="0" w:space="0" w:color="auto"/>
                                                                        <w:bottom w:val="none" w:sz="0" w:space="0" w:color="auto"/>
                                                                        <w:right w:val="none" w:sz="0" w:space="0" w:color="auto"/>
                                                                      </w:divBdr>
                                                                      <w:divsChild>
                                                                        <w:div w:id="634801901">
                                                                          <w:marLeft w:val="0"/>
                                                                          <w:marRight w:val="0"/>
                                                                          <w:marTop w:val="0"/>
                                                                          <w:marBottom w:val="0"/>
                                                                          <w:divBdr>
                                                                            <w:top w:val="none" w:sz="0" w:space="0" w:color="auto"/>
                                                                            <w:left w:val="none" w:sz="0" w:space="0" w:color="auto"/>
                                                                            <w:bottom w:val="none" w:sz="0" w:space="0" w:color="auto"/>
                                                                            <w:right w:val="none" w:sz="0" w:space="0" w:color="auto"/>
                                                                          </w:divBdr>
                                                                          <w:divsChild>
                                                                            <w:div w:id="2109538428">
                                                                              <w:marLeft w:val="0"/>
                                                                              <w:marRight w:val="0"/>
                                                                              <w:marTop w:val="0"/>
                                                                              <w:marBottom w:val="0"/>
                                                                              <w:divBdr>
                                                                                <w:top w:val="none" w:sz="0" w:space="0" w:color="auto"/>
                                                                                <w:left w:val="none" w:sz="0" w:space="0" w:color="auto"/>
                                                                                <w:bottom w:val="none" w:sz="0" w:space="0" w:color="auto"/>
                                                                                <w:right w:val="none" w:sz="0" w:space="0" w:color="auto"/>
                                                                              </w:divBdr>
                                                                              <w:divsChild>
                                                                                <w:div w:id="6889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82595731">
      <w:bodyDiv w:val="1"/>
      <w:marLeft w:val="0"/>
      <w:marRight w:val="0"/>
      <w:marTop w:val="0"/>
      <w:marBottom w:val="0"/>
      <w:divBdr>
        <w:top w:val="none" w:sz="0" w:space="0" w:color="auto"/>
        <w:left w:val="none" w:sz="0" w:space="0" w:color="auto"/>
        <w:bottom w:val="none" w:sz="0" w:space="0" w:color="auto"/>
        <w:right w:val="none" w:sz="0" w:space="0" w:color="auto"/>
      </w:divBdr>
    </w:div>
    <w:div w:id="889879534">
      <w:bodyDiv w:val="1"/>
      <w:marLeft w:val="0"/>
      <w:marRight w:val="0"/>
      <w:marTop w:val="0"/>
      <w:marBottom w:val="0"/>
      <w:divBdr>
        <w:top w:val="none" w:sz="0" w:space="0" w:color="auto"/>
        <w:left w:val="none" w:sz="0" w:space="0" w:color="auto"/>
        <w:bottom w:val="none" w:sz="0" w:space="0" w:color="auto"/>
        <w:right w:val="none" w:sz="0" w:space="0" w:color="auto"/>
      </w:divBdr>
      <w:divsChild>
        <w:div w:id="1036470669">
          <w:marLeft w:val="0"/>
          <w:marRight w:val="0"/>
          <w:marTop w:val="0"/>
          <w:marBottom w:val="0"/>
          <w:divBdr>
            <w:top w:val="none" w:sz="0" w:space="0" w:color="auto"/>
            <w:left w:val="none" w:sz="0" w:space="0" w:color="auto"/>
            <w:bottom w:val="none" w:sz="0" w:space="0" w:color="auto"/>
            <w:right w:val="none" w:sz="0" w:space="0" w:color="auto"/>
          </w:divBdr>
          <w:divsChild>
            <w:div w:id="1725324716">
              <w:marLeft w:val="0"/>
              <w:marRight w:val="0"/>
              <w:marTop w:val="0"/>
              <w:marBottom w:val="0"/>
              <w:divBdr>
                <w:top w:val="none" w:sz="0" w:space="0" w:color="auto"/>
                <w:left w:val="none" w:sz="0" w:space="0" w:color="auto"/>
                <w:bottom w:val="none" w:sz="0" w:space="0" w:color="auto"/>
                <w:right w:val="none" w:sz="0" w:space="0" w:color="auto"/>
              </w:divBdr>
              <w:divsChild>
                <w:div w:id="1227181084">
                  <w:marLeft w:val="0"/>
                  <w:marRight w:val="0"/>
                  <w:marTop w:val="0"/>
                  <w:marBottom w:val="0"/>
                  <w:divBdr>
                    <w:top w:val="none" w:sz="0" w:space="0" w:color="auto"/>
                    <w:left w:val="none" w:sz="0" w:space="0" w:color="auto"/>
                    <w:bottom w:val="none" w:sz="0" w:space="0" w:color="auto"/>
                    <w:right w:val="none" w:sz="0" w:space="0" w:color="auto"/>
                  </w:divBdr>
                  <w:divsChild>
                    <w:div w:id="902519693">
                      <w:marLeft w:val="0"/>
                      <w:marRight w:val="0"/>
                      <w:marTop w:val="0"/>
                      <w:marBottom w:val="0"/>
                      <w:divBdr>
                        <w:top w:val="none" w:sz="0" w:space="0" w:color="auto"/>
                        <w:left w:val="none" w:sz="0" w:space="0" w:color="auto"/>
                        <w:bottom w:val="none" w:sz="0" w:space="0" w:color="auto"/>
                        <w:right w:val="none" w:sz="0" w:space="0" w:color="auto"/>
                      </w:divBdr>
                      <w:divsChild>
                        <w:div w:id="190341038">
                          <w:marLeft w:val="0"/>
                          <w:marRight w:val="0"/>
                          <w:marTop w:val="0"/>
                          <w:marBottom w:val="0"/>
                          <w:divBdr>
                            <w:top w:val="none" w:sz="0" w:space="0" w:color="auto"/>
                            <w:left w:val="none" w:sz="0" w:space="0" w:color="auto"/>
                            <w:bottom w:val="none" w:sz="0" w:space="0" w:color="auto"/>
                            <w:right w:val="none" w:sz="0" w:space="0" w:color="auto"/>
                          </w:divBdr>
                          <w:divsChild>
                            <w:div w:id="622150154">
                              <w:marLeft w:val="0"/>
                              <w:marRight w:val="0"/>
                              <w:marTop w:val="0"/>
                              <w:marBottom w:val="0"/>
                              <w:divBdr>
                                <w:top w:val="none" w:sz="0" w:space="0" w:color="auto"/>
                                <w:left w:val="none" w:sz="0" w:space="0" w:color="auto"/>
                                <w:bottom w:val="none" w:sz="0" w:space="0" w:color="auto"/>
                                <w:right w:val="none" w:sz="0" w:space="0" w:color="auto"/>
                              </w:divBdr>
                              <w:divsChild>
                                <w:div w:id="1759672079">
                                  <w:marLeft w:val="0"/>
                                  <w:marRight w:val="0"/>
                                  <w:marTop w:val="0"/>
                                  <w:marBottom w:val="0"/>
                                  <w:divBdr>
                                    <w:top w:val="none" w:sz="0" w:space="0" w:color="auto"/>
                                    <w:left w:val="none" w:sz="0" w:space="0" w:color="auto"/>
                                    <w:bottom w:val="none" w:sz="0" w:space="0" w:color="auto"/>
                                    <w:right w:val="none" w:sz="0" w:space="0" w:color="auto"/>
                                  </w:divBdr>
                                  <w:divsChild>
                                    <w:div w:id="385180408">
                                      <w:marLeft w:val="0"/>
                                      <w:marRight w:val="0"/>
                                      <w:marTop w:val="0"/>
                                      <w:marBottom w:val="0"/>
                                      <w:divBdr>
                                        <w:top w:val="none" w:sz="0" w:space="0" w:color="auto"/>
                                        <w:left w:val="none" w:sz="0" w:space="0" w:color="auto"/>
                                        <w:bottom w:val="none" w:sz="0" w:space="0" w:color="auto"/>
                                        <w:right w:val="none" w:sz="0" w:space="0" w:color="auto"/>
                                      </w:divBdr>
                                      <w:divsChild>
                                        <w:div w:id="709455562">
                                          <w:marLeft w:val="0"/>
                                          <w:marRight w:val="0"/>
                                          <w:marTop w:val="0"/>
                                          <w:marBottom w:val="0"/>
                                          <w:divBdr>
                                            <w:top w:val="none" w:sz="0" w:space="0" w:color="auto"/>
                                            <w:left w:val="none" w:sz="0" w:space="0" w:color="auto"/>
                                            <w:bottom w:val="none" w:sz="0" w:space="0" w:color="auto"/>
                                            <w:right w:val="none" w:sz="0" w:space="0" w:color="auto"/>
                                          </w:divBdr>
                                        </w:div>
                                        <w:div w:id="1491750829">
                                          <w:marLeft w:val="0"/>
                                          <w:marRight w:val="0"/>
                                          <w:marTop w:val="0"/>
                                          <w:marBottom w:val="0"/>
                                          <w:divBdr>
                                            <w:top w:val="none" w:sz="0" w:space="0" w:color="auto"/>
                                            <w:left w:val="none" w:sz="0" w:space="0" w:color="auto"/>
                                            <w:bottom w:val="none" w:sz="0" w:space="0" w:color="auto"/>
                                            <w:right w:val="none" w:sz="0" w:space="0" w:color="auto"/>
                                          </w:divBdr>
                                        </w:div>
                                        <w:div w:id="8395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810456">
      <w:bodyDiv w:val="1"/>
      <w:marLeft w:val="0"/>
      <w:marRight w:val="0"/>
      <w:marTop w:val="0"/>
      <w:marBottom w:val="0"/>
      <w:divBdr>
        <w:top w:val="none" w:sz="0" w:space="0" w:color="auto"/>
        <w:left w:val="none" w:sz="0" w:space="0" w:color="auto"/>
        <w:bottom w:val="none" w:sz="0" w:space="0" w:color="auto"/>
        <w:right w:val="none" w:sz="0" w:space="0" w:color="auto"/>
      </w:divBdr>
      <w:divsChild>
        <w:div w:id="1972903920">
          <w:marLeft w:val="0"/>
          <w:marRight w:val="0"/>
          <w:marTop w:val="0"/>
          <w:marBottom w:val="0"/>
          <w:divBdr>
            <w:top w:val="none" w:sz="0" w:space="0" w:color="auto"/>
            <w:left w:val="none" w:sz="0" w:space="0" w:color="auto"/>
            <w:bottom w:val="none" w:sz="0" w:space="0" w:color="auto"/>
            <w:right w:val="none" w:sz="0" w:space="0" w:color="auto"/>
          </w:divBdr>
          <w:divsChild>
            <w:div w:id="2126852312">
              <w:marLeft w:val="0"/>
              <w:marRight w:val="0"/>
              <w:marTop w:val="0"/>
              <w:marBottom w:val="0"/>
              <w:divBdr>
                <w:top w:val="none" w:sz="0" w:space="0" w:color="auto"/>
                <w:left w:val="none" w:sz="0" w:space="0" w:color="auto"/>
                <w:bottom w:val="none" w:sz="0" w:space="0" w:color="auto"/>
                <w:right w:val="none" w:sz="0" w:space="0" w:color="auto"/>
              </w:divBdr>
              <w:divsChild>
                <w:div w:id="1997293660">
                  <w:marLeft w:val="0"/>
                  <w:marRight w:val="0"/>
                  <w:marTop w:val="0"/>
                  <w:marBottom w:val="0"/>
                  <w:divBdr>
                    <w:top w:val="none" w:sz="0" w:space="0" w:color="auto"/>
                    <w:left w:val="none" w:sz="0" w:space="0" w:color="auto"/>
                    <w:bottom w:val="none" w:sz="0" w:space="0" w:color="auto"/>
                    <w:right w:val="none" w:sz="0" w:space="0" w:color="auto"/>
                  </w:divBdr>
                  <w:divsChild>
                    <w:div w:id="856390624">
                      <w:marLeft w:val="0"/>
                      <w:marRight w:val="0"/>
                      <w:marTop w:val="0"/>
                      <w:marBottom w:val="0"/>
                      <w:divBdr>
                        <w:top w:val="none" w:sz="0" w:space="0" w:color="auto"/>
                        <w:left w:val="none" w:sz="0" w:space="0" w:color="auto"/>
                        <w:bottom w:val="none" w:sz="0" w:space="0" w:color="auto"/>
                        <w:right w:val="none" w:sz="0" w:space="0" w:color="auto"/>
                      </w:divBdr>
                      <w:divsChild>
                        <w:div w:id="1923221663">
                          <w:marLeft w:val="0"/>
                          <w:marRight w:val="0"/>
                          <w:marTop w:val="0"/>
                          <w:marBottom w:val="0"/>
                          <w:divBdr>
                            <w:top w:val="none" w:sz="0" w:space="0" w:color="auto"/>
                            <w:left w:val="none" w:sz="0" w:space="0" w:color="auto"/>
                            <w:bottom w:val="none" w:sz="0" w:space="0" w:color="auto"/>
                            <w:right w:val="none" w:sz="0" w:space="0" w:color="auto"/>
                          </w:divBdr>
                          <w:divsChild>
                            <w:div w:id="1488748316">
                              <w:marLeft w:val="0"/>
                              <w:marRight w:val="0"/>
                              <w:marTop w:val="0"/>
                              <w:marBottom w:val="0"/>
                              <w:divBdr>
                                <w:top w:val="none" w:sz="0" w:space="0" w:color="auto"/>
                                <w:left w:val="none" w:sz="0" w:space="0" w:color="auto"/>
                                <w:bottom w:val="none" w:sz="0" w:space="0" w:color="auto"/>
                                <w:right w:val="none" w:sz="0" w:space="0" w:color="auto"/>
                              </w:divBdr>
                              <w:divsChild>
                                <w:div w:id="1889300967">
                                  <w:marLeft w:val="0"/>
                                  <w:marRight w:val="0"/>
                                  <w:marTop w:val="0"/>
                                  <w:marBottom w:val="0"/>
                                  <w:divBdr>
                                    <w:top w:val="none" w:sz="0" w:space="0" w:color="auto"/>
                                    <w:left w:val="none" w:sz="0" w:space="0" w:color="auto"/>
                                    <w:bottom w:val="none" w:sz="0" w:space="0" w:color="auto"/>
                                    <w:right w:val="none" w:sz="0" w:space="0" w:color="auto"/>
                                  </w:divBdr>
                                  <w:divsChild>
                                    <w:div w:id="1062603830">
                                      <w:marLeft w:val="0"/>
                                      <w:marRight w:val="0"/>
                                      <w:marTop w:val="0"/>
                                      <w:marBottom w:val="0"/>
                                      <w:divBdr>
                                        <w:top w:val="none" w:sz="0" w:space="0" w:color="auto"/>
                                        <w:left w:val="none" w:sz="0" w:space="0" w:color="auto"/>
                                        <w:bottom w:val="none" w:sz="0" w:space="0" w:color="auto"/>
                                        <w:right w:val="none" w:sz="0" w:space="0" w:color="auto"/>
                                      </w:divBdr>
                                      <w:divsChild>
                                        <w:div w:id="1060061690">
                                          <w:marLeft w:val="0"/>
                                          <w:marRight w:val="0"/>
                                          <w:marTop w:val="0"/>
                                          <w:marBottom w:val="0"/>
                                          <w:divBdr>
                                            <w:top w:val="none" w:sz="0" w:space="0" w:color="auto"/>
                                            <w:left w:val="none" w:sz="0" w:space="0" w:color="auto"/>
                                            <w:bottom w:val="none" w:sz="0" w:space="0" w:color="auto"/>
                                            <w:right w:val="none" w:sz="0" w:space="0" w:color="auto"/>
                                          </w:divBdr>
                                        </w:div>
                                        <w:div w:id="7355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838033">
      <w:bodyDiv w:val="1"/>
      <w:marLeft w:val="0"/>
      <w:marRight w:val="0"/>
      <w:marTop w:val="0"/>
      <w:marBottom w:val="0"/>
      <w:divBdr>
        <w:top w:val="none" w:sz="0" w:space="0" w:color="auto"/>
        <w:left w:val="none" w:sz="0" w:space="0" w:color="auto"/>
        <w:bottom w:val="none" w:sz="0" w:space="0" w:color="auto"/>
        <w:right w:val="none" w:sz="0" w:space="0" w:color="auto"/>
      </w:divBdr>
      <w:divsChild>
        <w:div w:id="107942605">
          <w:marLeft w:val="590"/>
          <w:marRight w:val="0"/>
          <w:marTop w:val="0"/>
          <w:marBottom w:val="160"/>
          <w:divBdr>
            <w:top w:val="none" w:sz="0" w:space="0" w:color="auto"/>
            <w:left w:val="none" w:sz="0" w:space="0" w:color="auto"/>
            <w:bottom w:val="none" w:sz="0" w:space="0" w:color="auto"/>
            <w:right w:val="none" w:sz="0" w:space="0" w:color="auto"/>
          </w:divBdr>
        </w:div>
        <w:div w:id="1304002330">
          <w:marLeft w:val="590"/>
          <w:marRight w:val="0"/>
          <w:marTop w:val="0"/>
          <w:marBottom w:val="160"/>
          <w:divBdr>
            <w:top w:val="none" w:sz="0" w:space="0" w:color="auto"/>
            <w:left w:val="none" w:sz="0" w:space="0" w:color="auto"/>
            <w:bottom w:val="none" w:sz="0" w:space="0" w:color="auto"/>
            <w:right w:val="none" w:sz="0" w:space="0" w:color="auto"/>
          </w:divBdr>
        </w:div>
        <w:div w:id="635716228">
          <w:marLeft w:val="590"/>
          <w:marRight w:val="0"/>
          <w:marTop w:val="0"/>
          <w:marBottom w:val="160"/>
          <w:divBdr>
            <w:top w:val="none" w:sz="0" w:space="0" w:color="auto"/>
            <w:left w:val="none" w:sz="0" w:space="0" w:color="auto"/>
            <w:bottom w:val="none" w:sz="0" w:space="0" w:color="auto"/>
            <w:right w:val="none" w:sz="0" w:space="0" w:color="auto"/>
          </w:divBdr>
        </w:div>
      </w:divsChild>
    </w:div>
    <w:div w:id="1348096420">
      <w:bodyDiv w:val="1"/>
      <w:marLeft w:val="0"/>
      <w:marRight w:val="0"/>
      <w:marTop w:val="0"/>
      <w:marBottom w:val="0"/>
      <w:divBdr>
        <w:top w:val="single" w:sz="18" w:space="0" w:color="333333"/>
        <w:left w:val="none" w:sz="0" w:space="0" w:color="auto"/>
        <w:bottom w:val="none" w:sz="0" w:space="0" w:color="auto"/>
        <w:right w:val="none" w:sz="0" w:space="0" w:color="auto"/>
      </w:divBdr>
      <w:divsChild>
        <w:div w:id="1980262433">
          <w:marLeft w:val="0"/>
          <w:marRight w:val="0"/>
          <w:marTop w:val="0"/>
          <w:marBottom w:val="0"/>
          <w:divBdr>
            <w:top w:val="none" w:sz="0" w:space="0" w:color="auto"/>
            <w:left w:val="none" w:sz="0" w:space="0" w:color="auto"/>
            <w:bottom w:val="none" w:sz="0" w:space="0" w:color="auto"/>
            <w:right w:val="none" w:sz="0" w:space="0" w:color="auto"/>
          </w:divBdr>
          <w:divsChild>
            <w:div w:id="1741443194">
              <w:marLeft w:val="0"/>
              <w:marRight w:val="0"/>
              <w:marTop w:val="0"/>
              <w:marBottom w:val="0"/>
              <w:divBdr>
                <w:top w:val="none" w:sz="0" w:space="0" w:color="auto"/>
                <w:left w:val="none" w:sz="0" w:space="0" w:color="auto"/>
                <w:bottom w:val="none" w:sz="0" w:space="0" w:color="auto"/>
                <w:right w:val="none" w:sz="0" w:space="0" w:color="auto"/>
              </w:divBdr>
              <w:divsChild>
                <w:div w:id="1711298692">
                  <w:marLeft w:val="0"/>
                  <w:marRight w:val="0"/>
                  <w:marTop w:val="0"/>
                  <w:marBottom w:val="0"/>
                  <w:divBdr>
                    <w:top w:val="none" w:sz="0" w:space="0" w:color="auto"/>
                    <w:left w:val="none" w:sz="0" w:space="0" w:color="auto"/>
                    <w:bottom w:val="none" w:sz="0" w:space="0" w:color="auto"/>
                    <w:right w:val="none" w:sz="0" w:space="0" w:color="auto"/>
                  </w:divBdr>
                  <w:divsChild>
                    <w:div w:id="1697349483">
                      <w:marLeft w:val="0"/>
                      <w:marRight w:val="0"/>
                      <w:marTop w:val="0"/>
                      <w:marBottom w:val="0"/>
                      <w:divBdr>
                        <w:top w:val="none" w:sz="0" w:space="0" w:color="auto"/>
                        <w:left w:val="none" w:sz="0" w:space="0" w:color="auto"/>
                        <w:bottom w:val="none" w:sz="0" w:space="0" w:color="auto"/>
                        <w:right w:val="none" w:sz="0" w:space="0" w:color="auto"/>
                      </w:divBdr>
                      <w:divsChild>
                        <w:div w:id="1490636758">
                          <w:marLeft w:val="0"/>
                          <w:marRight w:val="0"/>
                          <w:marTop w:val="0"/>
                          <w:marBottom w:val="0"/>
                          <w:divBdr>
                            <w:top w:val="none" w:sz="0" w:space="0" w:color="auto"/>
                            <w:left w:val="none" w:sz="0" w:space="0" w:color="auto"/>
                            <w:bottom w:val="none" w:sz="0" w:space="0" w:color="auto"/>
                            <w:right w:val="none" w:sz="0" w:space="0" w:color="auto"/>
                          </w:divBdr>
                          <w:divsChild>
                            <w:div w:id="8695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847290">
      <w:bodyDiv w:val="1"/>
      <w:marLeft w:val="0"/>
      <w:marRight w:val="0"/>
      <w:marTop w:val="0"/>
      <w:marBottom w:val="0"/>
      <w:divBdr>
        <w:top w:val="none" w:sz="0" w:space="0" w:color="auto"/>
        <w:left w:val="none" w:sz="0" w:space="0" w:color="auto"/>
        <w:bottom w:val="none" w:sz="0" w:space="0" w:color="auto"/>
        <w:right w:val="none" w:sz="0" w:space="0" w:color="auto"/>
      </w:divBdr>
    </w:div>
    <w:div w:id="1689677440">
      <w:bodyDiv w:val="1"/>
      <w:marLeft w:val="0"/>
      <w:marRight w:val="0"/>
      <w:marTop w:val="0"/>
      <w:marBottom w:val="0"/>
      <w:divBdr>
        <w:top w:val="none" w:sz="0" w:space="0" w:color="auto"/>
        <w:left w:val="none" w:sz="0" w:space="0" w:color="auto"/>
        <w:bottom w:val="none" w:sz="0" w:space="0" w:color="auto"/>
        <w:right w:val="none" w:sz="0" w:space="0" w:color="auto"/>
      </w:divBdr>
    </w:div>
    <w:div w:id="2038769284">
      <w:bodyDiv w:val="1"/>
      <w:marLeft w:val="0"/>
      <w:marRight w:val="0"/>
      <w:marTop w:val="0"/>
      <w:marBottom w:val="0"/>
      <w:divBdr>
        <w:top w:val="none" w:sz="0" w:space="0" w:color="auto"/>
        <w:left w:val="none" w:sz="0" w:space="0" w:color="auto"/>
        <w:bottom w:val="none" w:sz="0" w:space="0" w:color="auto"/>
        <w:right w:val="none" w:sz="0" w:space="0" w:color="auto"/>
      </w:divBdr>
      <w:divsChild>
        <w:div w:id="1528788115">
          <w:marLeft w:val="274"/>
          <w:marRight w:val="0"/>
          <w:marTop w:val="0"/>
          <w:marBottom w:val="60"/>
          <w:divBdr>
            <w:top w:val="none" w:sz="0" w:space="0" w:color="auto"/>
            <w:left w:val="none" w:sz="0" w:space="0" w:color="auto"/>
            <w:bottom w:val="none" w:sz="0" w:space="0" w:color="auto"/>
            <w:right w:val="none" w:sz="0" w:space="0" w:color="auto"/>
          </w:divBdr>
        </w:div>
        <w:div w:id="783690330">
          <w:marLeft w:val="274"/>
          <w:marRight w:val="0"/>
          <w:marTop w:val="0"/>
          <w:marBottom w:val="60"/>
          <w:divBdr>
            <w:top w:val="none" w:sz="0" w:space="0" w:color="auto"/>
            <w:left w:val="none" w:sz="0" w:space="0" w:color="auto"/>
            <w:bottom w:val="none" w:sz="0" w:space="0" w:color="auto"/>
            <w:right w:val="none" w:sz="0" w:space="0" w:color="auto"/>
          </w:divBdr>
        </w:div>
        <w:div w:id="1488857387">
          <w:marLeft w:val="274"/>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ple@e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harerenewables.eu/key-messag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SHAREs">
      <a:dk1>
        <a:srgbClr val="474747"/>
      </a:dk1>
      <a:lt1>
        <a:srgbClr val="FFFFFF"/>
      </a:lt1>
      <a:dk2>
        <a:srgbClr val="75A11D"/>
      </a:dk2>
      <a:lt2>
        <a:srgbClr val="E66400"/>
      </a:lt2>
      <a:accent1>
        <a:srgbClr val="BEC800"/>
      </a:accent1>
      <a:accent2>
        <a:srgbClr val="FFC000"/>
      </a:accent2>
      <a:accent3>
        <a:srgbClr val="A08264"/>
      </a:accent3>
      <a:accent4>
        <a:srgbClr val="CE321A"/>
      </a:accent4>
      <a:accent5>
        <a:srgbClr val="FFFFFF"/>
      </a:accent5>
      <a:accent6>
        <a:srgbClr val="FFFFFF"/>
      </a:accent6>
      <a:hlink>
        <a:srgbClr val="75A11D"/>
      </a:hlink>
      <a:folHlink>
        <a:srgbClr val="BEC8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A92EDE2-D754-4F36-B9A0-8EA10550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Dolna-Gruber Christoph</dc:creator>
  <cp:lastModifiedBy>Krenn Martina</cp:lastModifiedBy>
  <cp:revision>18</cp:revision>
  <cp:lastPrinted>2021-09-02T14:17:00Z</cp:lastPrinted>
  <dcterms:created xsi:type="dcterms:W3CDTF">2022-12-15T09:22:00Z</dcterms:created>
  <dcterms:modified xsi:type="dcterms:W3CDTF">2022-12-21T08:52:00Z</dcterms:modified>
</cp:coreProperties>
</file>